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AC" w:rsidRPr="002E21AC" w:rsidRDefault="00A81B8E" w:rsidP="002E21AC">
      <w:pPr>
        <w:ind w:right="314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1B8E">
        <w:rPr>
          <w:rFonts w:ascii="Times New Roman" w:hAnsi="Times New Roman" w:cs="Times New Roman"/>
          <w:sz w:val="28"/>
          <w:szCs w:val="28"/>
        </w:rPr>
        <w:t> </w:t>
      </w:r>
      <w:r w:rsidR="002E21AC" w:rsidRPr="002E2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АДМИНИСТРАЦИЯ </w:t>
      </w:r>
    </w:p>
    <w:p w:rsidR="002E21AC" w:rsidRPr="002E21AC" w:rsidRDefault="002E21AC" w:rsidP="002E21AC">
      <w:pPr>
        <w:spacing w:after="0" w:line="240" w:lineRule="auto"/>
        <w:ind w:right="314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2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 ОБРАЗОВАНИЯ</w:t>
      </w:r>
    </w:p>
    <w:p w:rsidR="002E21AC" w:rsidRPr="002E21AC" w:rsidRDefault="002E21AC" w:rsidP="002E21AC">
      <w:pPr>
        <w:spacing w:after="0" w:line="240" w:lineRule="auto"/>
        <w:ind w:right="314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2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«СЕЛЬСКОЕ ПОСЕЛЕНИЕ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КАРАЛАТСКИЙ</w:t>
      </w:r>
      <w:r w:rsidRPr="002E2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</w:t>
      </w:r>
    </w:p>
    <w:p w:rsidR="002E21AC" w:rsidRPr="002E21AC" w:rsidRDefault="002E21AC" w:rsidP="002E21AC">
      <w:pPr>
        <w:spacing w:after="0" w:line="240" w:lineRule="auto"/>
        <w:ind w:right="31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КАМЫЗЯКСКОГО  МУНИЦИПАЛЬНОГО РАЙОНА АСТРАХАНСКОЙ ОБЛАСТИ»</w:t>
      </w:r>
    </w:p>
    <w:p w:rsidR="002E21AC" w:rsidRPr="002E21AC" w:rsidRDefault="002E21AC" w:rsidP="002E21AC">
      <w:pPr>
        <w:spacing w:after="0" w:line="240" w:lineRule="auto"/>
        <w:ind w:right="31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1AC" w:rsidRPr="002E21AC" w:rsidRDefault="002E21AC" w:rsidP="002E21AC">
      <w:pPr>
        <w:spacing w:after="0" w:line="240" w:lineRule="auto"/>
        <w:ind w:right="31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E21AC" w:rsidRPr="002E21AC" w:rsidRDefault="00E519D6" w:rsidP="002E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2E21AC" w:rsidRPr="002E2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.07.2026 г.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№ 19</w:t>
      </w:r>
    </w:p>
    <w:p w:rsidR="002E21AC" w:rsidRPr="002E21AC" w:rsidRDefault="002E21AC" w:rsidP="002E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1AC" w:rsidRPr="002E21AC" w:rsidRDefault="002E21AC" w:rsidP="002E21AC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3E7974" w:rsidRPr="003E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единой комиссии по осуществлению закупок товаров, работ, услуг для муниципальных нужд </w:t>
      </w:r>
      <w:r w:rsidR="003E79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</w:t>
      </w:r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 w:rsidR="003E79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Каралатский</w:t>
      </w:r>
      <w:proofErr w:type="spellEnd"/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Камызякского</w:t>
      </w:r>
      <w:proofErr w:type="spellEnd"/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3E79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области»</w:t>
      </w:r>
    </w:p>
    <w:p w:rsidR="002E21AC" w:rsidRPr="002E21AC" w:rsidRDefault="002E21AC" w:rsidP="002E21A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1AC" w:rsidRDefault="003E7974" w:rsidP="002E21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В соответствии со статьей 39 Федерального зако</w:t>
      </w:r>
      <w:r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на от 5 апреля 2013 г. N 44-ФЗ «</w:t>
      </w:r>
      <w:r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О контрактной системе в сфере закупок товаров, работ, услуг </w:t>
      </w:r>
      <w:proofErr w:type="gramStart"/>
      <w:r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для</w:t>
      </w:r>
      <w:proofErr w:type="gramEnd"/>
      <w:r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обеспечения госуд</w:t>
      </w:r>
      <w:r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арственных и муниципальных нужд»</w:t>
      </w:r>
      <w:r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и в целях определения поставщиков (подрядчиков, исполнителей), за исключением осуществления закупки у единственного поставщика (подрядчика, исполнителя) для </w:t>
      </w:r>
      <w:r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муниципальных </w:t>
      </w:r>
      <w:r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нужд</w:t>
      </w:r>
      <w:r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администрации муниципального образования «Сельское поселение </w:t>
      </w:r>
      <w:proofErr w:type="spellStart"/>
      <w:r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Каралатский</w:t>
      </w:r>
      <w:proofErr w:type="spellEnd"/>
      <w:r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сельсовет </w:t>
      </w:r>
      <w:proofErr w:type="spellStart"/>
      <w:r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Камызякского</w:t>
      </w:r>
      <w:proofErr w:type="spellEnd"/>
      <w:r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муниципального района Астраханской области»</w:t>
      </w:r>
    </w:p>
    <w:p w:rsidR="003E7974" w:rsidRPr="002E21AC" w:rsidRDefault="003E7974" w:rsidP="002E21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2E21AC" w:rsidRDefault="002E21AC" w:rsidP="002E21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Arial"/>
          <w:b/>
          <w:color w:val="000000"/>
          <w:kern w:val="3"/>
          <w:sz w:val="28"/>
          <w:szCs w:val="28"/>
          <w:lang w:eastAsia="zh-CN" w:bidi="hi-IN"/>
        </w:rPr>
      </w:pPr>
      <w:r w:rsidRPr="002E21AC">
        <w:rPr>
          <w:rFonts w:ascii="Times New Roman" w:eastAsia="NSimSun" w:hAnsi="Times New Roman" w:cs="Arial"/>
          <w:b/>
          <w:color w:val="000000"/>
          <w:kern w:val="3"/>
          <w:sz w:val="28"/>
          <w:szCs w:val="28"/>
          <w:lang w:eastAsia="zh-CN" w:bidi="hi-IN"/>
        </w:rPr>
        <w:t>ПОСТАНОВЛЯЮ:</w:t>
      </w:r>
    </w:p>
    <w:p w:rsidR="003E7974" w:rsidRPr="002E21AC" w:rsidRDefault="003E7974" w:rsidP="002E21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Arial"/>
          <w:b/>
          <w:color w:val="000000"/>
          <w:kern w:val="3"/>
          <w:sz w:val="28"/>
          <w:szCs w:val="28"/>
          <w:lang w:eastAsia="zh-CN" w:bidi="hi-IN"/>
        </w:rPr>
      </w:pPr>
    </w:p>
    <w:p w:rsidR="002E21AC" w:rsidRPr="002E21AC" w:rsidRDefault="002E21AC" w:rsidP="002E21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2E21AC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1. Утвердить прилагаемый Порядок </w:t>
      </w:r>
      <w:r w:rsidR="003E7974"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работы единой комиссии по осуществлению закупок товаров, работ, услуг для муниципальных нужд администрации муниципального образования «Сельское поселение </w:t>
      </w:r>
      <w:proofErr w:type="spellStart"/>
      <w:r w:rsidR="003E7974"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Каралатский</w:t>
      </w:r>
      <w:proofErr w:type="spellEnd"/>
      <w:r w:rsidR="003E7974"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сельсовет </w:t>
      </w:r>
      <w:proofErr w:type="spellStart"/>
      <w:r w:rsidR="003E7974"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Камызякского</w:t>
      </w:r>
      <w:proofErr w:type="spellEnd"/>
      <w:r w:rsidR="003E7974"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муниципального района Астраханской области»</w:t>
      </w:r>
      <w:r w:rsid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.</w:t>
      </w:r>
    </w:p>
    <w:p w:rsidR="002E21AC" w:rsidRPr="002E21AC" w:rsidRDefault="002E21AC" w:rsidP="002E21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2E21AC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2. Признать утратившим силу П</w:t>
      </w:r>
      <w:r w:rsidR="00401AB9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остановление</w:t>
      </w:r>
      <w:bookmarkStart w:id="0" w:name="_GoBack"/>
      <w:bookmarkEnd w:id="0"/>
      <w:r w:rsidRPr="002E21AC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администрации </w:t>
      </w:r>
      <w:r w:rsid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муниципального образования</w:t>
      </w:r>
      <w:r w:rsidRPr="002E21AC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Каралатский</w:t>
      </w:r>
      <w:proofErr w:type="spellEnd"/>
      <w:r w:rsid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сельсовет</w:t>
      </w:r>
      <w:r w:rsidRPr="002E21AC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="003E7974"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Камызякского</w:t>
      </w:r>
      <w:proofErr w:type="spellEnd"/>
      <w:r w:rsidR="003E7974"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района Астраханской области </w:t>
      </w:r>
      <w:r w:rsidRPr="002E21AC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от </w:t>
      </w:r>
      <w:r w:rsid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30</w:t>
      </w:r>
      <w:r w:rsidRPr="002E21AC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.</w:t>
      </w:r>
      <w:r w:rsid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06</w:t>
      </w:r>
      <w:r w:rsidRPr="002E21AC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.20</w:t>
      </w:r>
      <w:r w:rsid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21</w:t>
      </w:r>
      <w:r w:rsidRPr="002E21AC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№ </w:t>
      </w:r>
      <w:r w:rsid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47</w:t>
      </w:r>
      <w:r w:rsidRPr="002E21AC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«</w:t>
      </w:r>
      <w:r w:rsidR="003E7974" w:rsidRP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Об утверждении Положения о единой комиссии по осуществлению закупок для муниципальных нужд админист</w:t>
      </w:r>
      <w:r w:rsid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рации МО «</w:t>
      </w:r>
      <w:proofErr w:type="spellStart"/>
      <w:r w:rsid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Каралатский</w:t>
      </w:r>
      <w:proofErr w:type="spellEnd"/>
      <w:r w:rsidR="003E7974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сельсовет</w:t>
      </w:r>
      <w:r w:rsidRPr="002E21AC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».</w:t>
      </w:r>
    </w:p>
    <w:p w:rsidR="003E7974" w:rsidRDefault="003E7974" w:rsidP="002E21AC">
      <w:pPr>
        <w:spacing w:after="0" w:line="240" w:lineRule="auto"/>
        <w:jc w:val="both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2E21AC" w:rsidRPr="002E21AC" w:rsidRDefault="002E21AC" w:rsidP="002E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2E21AC" w:rsidRPr="002E21AC" w:rsidRDefault="002E21AC" w:rsidP="002E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«Сельское поселение </w:t>
      </w:r>
      <w:proofErr w:type="spellStart"/>
      <w:r w:rsidR="003E79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Каралатский</w:t>
      </w:r>
      <w:proofErr w:type="spellEnd"/>
    </w:p>
    <w:p w:rsidR="002E21AC" w:rsidRPr="002E21AC" w:rsidRDefault="002E21AC" w:rsidP="002E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Камызякского</w:t>
      </w:r>
      <w:proofErr w:type="spellEnd"/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2E21AC" w:rsidRPr="002E21AC" w:rsidRDefault="002E21AC" w:rsidP="002E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21AC" w:rsidRPr="002E21AC" w:rsidSect="002F1802">
          <w:headerReference w:type="default" r:id="rId6"/>
          <w:pgSz w:w="11906" w:h="16838"/>
          <w:pgMar w:top="1134" w:right="1134" w:bottom="1134" w:left="1701" w:header="709" w:footer="720" w:gutter="0"/>
          <w:cols w:space="720"/>
          <w:docGrid w:linePitch="360"/>
        </w:sectPr>
      </w:pPr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Астраханской области»</w:t>
      </w:r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3E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E7974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И.В.Рябова</w:t>
      </w:r>
    </w:p>
    <w:p w:rsidR="00A81B8E" w:rsidRPr="00A81B8E" w:rsidRDefault="00A81B8E" w:rsidP="003E7974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A81B8E" w:rsidRDefault="003E7974" w:rsidP="007F0D6D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F0D6D" w:rsidRDefault="007F0D6D" w:rsidP="007F0D6D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F0D6D" w:rsidRDefault="007F0D6D" w:rsidP="007F0D6D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F0D6D" w:rsidRDefault="007F0D6D" w:rsidP="007F0D6D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Каралатский</w:t>
      </w:r>
      <w:proofErr w:type="spellEnd"/>
    </w:p>
    <w:p w:rsidR="007F0D6D" w:rsidRDefault="007F0D6D" w:rsidP="007F0D6D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</w:p>
    <w:p w:rsidR="007F0D6D" w:rsidRDefault="007F0D6D" w:rsidP="007F0D6D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7F0D6D" w:rsidRDefault="007F0D6D" w:rsidP="007F0D6D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7F0D6D" w:rsidRDefault="00E519D6" w:rsidP="007F0D6D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17.07.2026г. № 19</w:t>
      </w:r>
    </w:p>
    <w:p w:rsidR="003E7974" w:rsidRDefault="003E7974" w:rsidP="007F0D6D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A81B8E" w:rsidRDefault="00A81B8E" w:rsidP="007F0D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81B8E" w:rsidRPr="00A81B8E" w:rsidRDefault="00A81B8E" w:rsidP="003E797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B8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81B8E" w:rsidRPr="00A81B8E" w:rsidRDefault="00A81B8E" w:rsidP="003E797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B8E">
        <w:rPr>
          <w:rFonts w:ascii="Times New Roman" w:hAnsi="Times New Roman" w:cs="Times New Roman"/>
          <w:b/>
          <w:sz w:val="28"/>
          <w:szCs w:val="28"/>
        </w:rPr>
        <w:t>РАБОТЫ ЕДИНОЙ КОМИССИИ ПО ОСУЩЕСТВЛЕНИЮ ЗАКУПОК</w:t>
      </w:r>
    </w:p>
    <w:p w:rsidR="007F0D6D" w:rsidRDefault="00A81B8E" w:rsidP="003E797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B8E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</w:t>
      </w:r>
      <w:r w:rsidR="002E21AC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A81B8E">
        <w:rPr>
          <w:rFonts w:ascii="Times New Roman" w:hAnsi="Times New Roman" w:cs="Times New Roman"/>
          <w:b/>
          <w:sz w:val="28"/>
          <w:szCs w:val="28"/>
        </w:rPr>
        <w:t>НУЖД АДМИНИСТРАЦИИ МУНИЦИПАЛЬНОГО ОБРАЗОВАНИЯ «СЕЛЬСКОЕ ПОСЕЛЕНИЕ КАРАЛАТСКИЙ СЕЛЬСОВЕТ КАМ</w:t>
      </w:r>
      <w:r w:rsidR="007F0D6D">
        <w:rPr>
          <w:rFonts w:ascii="Times New Roman" w:hAnsi="Times New Roman" w:cs="Times New Roman"/>
          <w:b/>
          <w:sz w:val="28"/>
          <w:szCs w:val="28"/>
        </w:rPr>
        <w:t>ЫЗЯКСКОГО МУНИЦИПАЛЬНОГО РАЙОНА</w:t>
      </w:r>
    </w:p>
    <w:p w:rsidR="00A81B8E" w:rsidRPr="00A81B8E" w:rsidRDefault="00A81B8E" w:rsidP="003E797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B8E">
        <w:rPr>
          <w:rFonts w:ascii="Times New Roman" w:hAnsi="Times New Roman" w:cs="Times New Roman"/>
          <w:b/>
          <w:sz w:val="28"/>
          <w:szCs w:val="28"/>
        </w:rPr>
        <w:t>АСТРАХАНСКОЙ ОБЛАСТИ»</w:t>
      </w:r>
    </w:p>
    <w:p w:rsidR="00A81B8E" w:rsidRPr="00A81B8E" w:rsidRDefault="00A81B8E" w:rsidP="003E7974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A81B8E" w:rsidRPr="00A81B8E" w:rsidRDefault="00A81B8E" w:rsidP="003E797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81B8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81B8E" w:rsidRPr="00A81B8E" w:rsidRDefault="00A81B8E" w:rsidP="003E797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81B8E" w:rsidRPr="00A81B8E" w:rsidRDefault="005945E0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работы е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диной комиссии по осуществлению закупок товаров, работ, услуг для </w:t>
      </w:r>
      <w:r w:rsidR="002E21A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нужд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Каралатский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 (далее соответственно - Единая комиссия) разработано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(далее - Закон</w:t>
      </w:r>
      <w:proofErr w:type="gramEnd"/>
      <w:r w:rsidR="00A81B8E" w:rsidRPr="00A81B8E">
        <w:rPr>
          <w:rFonts w:ascii="Times New Roman" w:hAnsi="Times New Roman" w:cs="Times New Roman"/>
          <w:sz w:val="28"/>
          <w:szCs w:val="28"/>
        </w:rPr>
        <w:t xml:space="preserve"> о контрактной системе).</w:t>
      </w:r>
    </w:p>
    <w:p w:rsidR="00A81B8E" w:rsidRPr="00A81B8E" w:rsidRDefault="005945E0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2. </w:t>
      </w:r>
      <w:r w:rsidRPr="005945E0">
        <w:rPr>
          <w:rFonts w:ascii="Times New Roman" w:hAnsi="Times New Roman" w:cs="Times New Roman"/>
          <w:sz w:val="28"/>
          <w:szCs w:val="28"/>
        </w:rPr>
        <w:t>Порядок определяет цели создания, функции, порядок формирования и работы Единой комиссии, права, обязанно</w:t>
      </w:r>
      <w:r>
        <w:rPr>
          <w:rFonts w:ascii="Times New Roman" w:hAnsi="Times New Roman" w:cs="Times New Roman"/>
          <w:sz w:val="28"/>
          <w:szCs w:val="28"/>
        </w:rPr>
        <w:t>сти и ответственность ее членов</w:t>
      </w:r>
      <w:r w:rsidR="00A81B8E" w:rsidRPr="00A81B8E">
        <w:rPr>
          <w:rFonts w:ascii="Times New Roman" w:hAnsi="Times New Roman" w:cs="Times New Roman"/>
          <w:sz w:val="28"/>
          <w:szCs w:val="28"/>
        </w:rPr>
        <w:t>.</w:t>
      </w:r>
    </w:p>
    <w:p w:rsidR="00A81B8E" w:rsidRPr="00A81B8E" w:rsidRDefault="005945E0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3. Единая комиссия в процессе своей деятельности руководствуется Конституцией Российской Федерации, Бюджетным кодексом Российской Федерации, Гражданским кодексом Российской Федерации, Законом о контрактной системе, Федеральным законом от 26 июля 2006 г. N 135-ФЗ "О защите конкуренции", иными нормативными правовыми актами Российской Федерации, а также 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A81B8E" w:rsidRPr="00A81B8E">
        <w:rPr>
          <w:rFonts w:ascii="Times New Roman" w:hAnsi="Times New Roman" w:cs="Times New Roman"/>
          <w:sz w:val="28"/>
          <w:szCs w:val="28"/>
        </w:rPr>
        <w:t>.</w:t>
      </w:r>
    </w:p>
    <w:p w:rsidR="00A81B8E" w:rsidRPr="00A81B8E" w:rsidRDefault="00A81B8E" w:rsidP="003E797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81B8E" w:rsidRPr="005945E0" w:rsidRDefault="005945E0" w:rsidP="003E797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81B8E" w:rsidRPr="005945E0">
        <w:rPr>
          <w:rFonts w:ascii="Times New Roman" w:hAnsi="Times New Roman" w:cs="Times New Roman"/>
          <w:b/>
          <w:sz w:val="28"/>
          <w:szCs w:val="28"/>
        </w:rPr>
        <w:t>. Цели создания, принципы работы и функции Единой комиссии</w:t>
      </w:r>
    </w:p>
    <w:p w:rsidR="00A81B8E" w:rsidRPr="00A81B8E" w:rsidRDefault="00A81B8E" w:rsidP="003E797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81B8E" w:rsidRPr="00A81B8E" w:rsidRDefault="005945E0" w:rsidP="003E7974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1B8E" w:rsidRPr="00A81B8E">
        <w:rPr>
          <w:rFonts w:ascii="Times New Roman" w:hAnsi="Times New Roman" w:cs="Times New Roman"/>
          <w:sz w:val="28"/>
          <w:szCs w:val="28"/>
        </w:rPr>
        <w:t xml:space="preserve">Единая комиссия создается в целях определения поставщиков (подрядчиков, исполнителей) по поставке товаров, выполнению работ, оказанию услуг для нужд </w:t>
      </w:r>
      <w:r w:rsidRPr="005945E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«Сельское поселение </w:t>
      </w:r>
      <w:proofErr w:type="spellStart"/>
      <w:r w:rsidRPr="005945E0">
        <w:rPr>
          <w:rFonts w:ascii="Times New Roman" w:hAnsi="Times New Roman" w:cs="Times New Roman"/>
          <w:sz w:val="28"/>
          <w:szCs w:val="28"/>
        </w:rPr>
        <w:t>Каралатский</w:t>
      </w:r>
      <w:proofErr w:type="spellEnd"/>
      <w:r w:rsidRPr="005945E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945E0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Pr="005945E0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, Заказчик) в соответствии с Законом о контрактной системе за исключением закупок путем применения закрытых способов определения поставщиков (подрядчиков, </w:t>
      </w:r>
      <w:r w:rsidR="00A81B8E" w:rsidRPr="00A81B8E">
        <w:rPr>
          <w:rFonts w:ascii="Times New Roman" w:hAnsi="Times New Roman" w:cs="Times New Roman"/>
          <w:sz w:val="28"/>
          <w:szCs w:val="28"/>
        </w:rPr>
        <w:lastRenderedPageBreak/>
        <w:t>исполнителей) и закупок у единственного поставщика (подрядчика, исполнителя).</w:t>
      </w:r>
      <w:proofErr w:type="gramEnd"/>
    </w:p>
    <w:p w:rsidR="00A81B8E" w:rsidRPr="00A81B8E" w:rsidRDefault="005945E0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. Единая комиссия при осуществлении закупок для нужд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 путем проведения открытых конкурентных процедур выполняет функции по определению поставщиков (подрядчиков, исполнителей) в соответствии с Законом о контрактной системе.</w:t>
      </w:r>
    </w:p>
    <w:p w:rsidR="00A81B8E" w:rsidRPr="00A81B8E" w:rsidRDefault="00A81B8E" w:rsidP="003E797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81B8E" w:rsidRPr="005945E0" w:rsidRDefault="005945E0" w:rsidP="003E797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81B8E" w:rsidRPr="005945E0">
        <w:rPr>
          <w:rFonts w:ascii="Times New Roman" w:hAnsi="Times New Roman" w:cs="Times New Roman"/>
          <w:b/>
          <w:sz w:val="28"/>
          <w:szCs w:val="28"/>
        </w:rPr>
        <w:t>. Порядок формирования и работы Единой комиссии</w:t>
      </w:r>
    </w:p>
    <w:p w:rsidR="00A81B8E" w:rsidRPr="00A81B8E" w:rsidRDefault="00A81B8E" w:rsidP="003E797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81B8E" w:rsidRPr="00A81B8E" w:rsidRDefault="005945E0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A81B8E" w:rsidRPr="00A81B8E">
        <w:rPr>
          <w:rFonts w:ascii="Times New Roman" w:hAnsi="Times New Roman" w:cs="Times New Roman"/>
          <w:sz w:val="28"/>
          <w:szCs w:val="28"/>
        </w:rPr>
        <w:t>. Единая комиссия является коллегиальным органом, действующим на постоянной основе.</w:t>
      </w:r>
    </w:p>
    <w:p w:rsidR="00A81B8E" w:rsidRPr="00A81B8E" w:rsidRDefault="005945E0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A81B8E" w:rsidRPr="00A81B8E">
        <w:rPr>
          <w:rFonts w:ascii="Times New Roman" w:hAnsi="Times New Roman" w:cs="Times New Roman"/>
          <w:sz w:val="28"/>
          <w:szCs w:val="28"/>
        </w:rPr>
        <w:t>. Единая комиссия состоит из председателя Е</w:t>
      </w:r>
      <w:r w:rsidR="008B429B">
        <w:rPr>
          <w:rFonts w:ascii="Times New Roman" w:hAnsi="Times New Roman" w:cs="Times New Roman"/>
          <w:sz w:val="28"/>
          <w:szCs w:val="28"/>
        </w:rPr>
        <w:t>диной комиссии, его заместителя</w:t>
      </w:r>
      <w:r w:rsidR="00A81B8E" w:rsidRPr="00A81B8E">
        <w:rPr>
          <w:rFonts w:ascii="Times New Roman" w:hAnsi="Times New Roman" w:cs="Times New Roman"/>
          <w:sz w:val="28"/>
          <w:szCs w:val="28"/>
        </w:rPr>
        <w:t>, секретаря (с правом голоса) и других членов Единой комиссии.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B429B">
        <w:rPr>
          <w:rFonts w:ascii="Times New Roman" w:hAnsi="Times New Roman" w:cs="Times New Roman"/>
          <w:sz w:val="28"/>
          <w:szCs w:val="28"/>
        </w:rPr>
        <w:t>Единой комиссии, его заместитель</w:t>
      </w:r>
      <w:r w:rsidRPr="00A81B8E">
        <w:rPr>
          <w:rFonts w:ascii="Times New Roman" w:hAnsi="Times New Roman" w:cs="Times New Roman"/>
          <w:sz w:val="28"/>
          <w:szCs w:val="28"/>
        </w:rPr>
        <w:t xml:space="preserve">, секретарь являются членами Единой комиссии. В случае временного отсутствия председателя Единой комиссии его обязанности исполняет </w:t>
      </w:r>
      <w:r w:rsidR="008B429B">
        <w:rPr>
          <w:rFonts w:ascii="Times New Roman" w:hAnsi="Times New Roman" w:cs="Times New Roman"/>
          <w:sz w:val="28"/>
          <w:szCs w:val="28"/>
        </w:rPr>
        <w:t>его заместитель</w:t>
      </w:r>
      <w:r w:rsidRPr="00A81B8E">
        <w:rPr>
          <w:rFonts w:ascii="Times New Roman" w:hAnsi="Times New Roman" w:cs="Times New Roman"/>
          <w:sz w:val="28"/>
          <w:szCs w:val="28"/>
        </w:rPr>
        <w:t>. При отсутствии секретаря Единой комиссии его функции выполняет член Единой комиссии, уполномоченный на выполнение таких функций председателем Единой комиссии либо лицом, его замещающим.</w:t>
      </w:r>
    </w:p>
    <w:p w:rsidR="00A81B8E" w:rsidRPr="00A81B8E" w:rsidRDefault="008B429B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. Состав Единой комиссии утверждается и изменяется </w:t>
      </w:r>
      <w:r w:rsidRPr="002E21AC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81B8E" w:rsidRPr="00A81B8E">
        <w:rPr>
          <w:rFonts w:ascii="Times New Roman" w:hAnsi="Times New Roman" w:cs="Times New Roman"/>
          <w:sz w:val="28"/>
          <w:szCs w:val="28"/>
        </w:rPr>
        <w:t>.</w:t>
      </w:r>
    </w:p>
    <w:p w:rsidR="00A81B8E" w:rsidRPr="00A81B8E" w:rsidRDefault="008B429B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A81B8E" w:rsidRPr="00A81B8E">
        <w:rPr>
          <w:rFonts w:ascii="Times New Roman" w:hAnsi="Times New Roman" w:cs="Times New Roman"/>
          <w:sz w:val="28"/>
          <w:szCs w:val="28"/>
        </w:rPr>
        <w:t>. Число членов комиссии должно быть не менее чем три человека.</w:t>
      </w:r>
    </w:p>
    <w:p w:rsidR="00A81B8E" w:rsidRPr="00A81B8E" w:rsidRDefault="008B429B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81B8E" w:rsidRPr="00A81B8E">
        <w:rPr>
          <w:rFonts w:ascii="Times New Roman" w:hAnsi="Times New Roman" w:cs="Times New Roman"/>
          <w:sz w:val="28"/>
          <w:szCs w:val="28"/>
        </w:rPr>
        <w:t>. В состав Единой комиссии включаются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к объекту закупки.</w:t>
      </w:r>
    </w:p>
    <w:p w:rsidR="00A81B8E" w:rsidRPr="00A81B8E" w:rsidRDefault="008B429B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81B8E" w:rsidRPr="00A81B8E">
        <w:rPr>
          <w:rFonts w:ascii="Times New Roman" w:hAnsi="Times New Roman" w:cs="Times New Roman"/>
          <w:sz w:val="28"/>
          <w:szCs w:val="28"/>
        </w:rPr>
        <w:t>. Членами Единой комиссии могут быть сотрудники контрактной службы.</w:t>
      </w:r>
    </w:p>
    <w:p w:rsidR="00A81B8E" w:rsidRPr="00A81B8E" w:rsidRDefault="001A6141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A81B8E" w:rsidRPr="00A81B8E">
        <w:rPr>
          <w:rFonts w:ascii="Times New Roman" w:hAnsi="Times New Roman" w:cs="Times New Roman"/>
          <w:sz w:val="28"/>
          <w:szCs w:val="28"/>
        </w:rPr>
        <w:t>. Членами Единой комиссии не могут быть:</w:t>
      </w:r>
    </w:p>
    <w:p w:rsidR="001A6141" w:rsidRPr="001A6141" w:rsidRDefault="001A6141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6141">
        <w:rPr>
          <w:rFonts w:ascii="Times New Roman" w:hAnsi="Times New Roman" w:cs="Times New Roman"/>
          <w:sz w:val="28"/>
          <w:szCs w:val="28"/>
        </w:rPr>
        <w:t xml:space="preserve">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</w:t>
      </w:r>
      <w:r w:rsidR="002E21AC" w:rsidRPr="002E21AC">
        <w:rPr>
          <w:rFonts w:ascii="Times New Roman" w:hAnsi="Times New Roman" w:cs="Times New Roman"/>
          <w:sz w:val="28"/>
          <w:szCs w:val="28"/>
        </w:rPr>
        <w:t>Закон</w:t>
      </w:r>
      <w:r w:rsidR="002E21AC">
        <w:rPr>
          <w:rFonts w:ascii="Times New Roman" w:hAnsi="Times New Roman" w:cs="Times New Roman"/>
          <w:sz w:val="28"/>
          <w:szCs w:val="28"/>
        </w:rPr>
        <w:t>ом</w:t>
      </w:r>
      <w:r w:rsidR="002E21AC" w:rsidRPr="002E21AC">
        <w:rPr>
          <w:rFonts w:ascii="Times New Roman" w:hAnsi="Times New Roman" w:cs="Times New Roman"/>
          <w:sz w:val="28"/>
          <w:szCs w:val="28"/>
        </w:rPr>
        <w:t xml:space="preserve"> о контрактной системе </w:t>
      </w:r>
      <w:r w:rsidRPr="001A6141">
        <w:rPr>
          <w:rFonts w:ascii="Times New Roman" w:hAnsi="Times New Roman" w:cs="Times New Roman"/>
          <w:sz w:val="28"/>
          <w:szCs w:val="28"/>
        </w:rPr>
        <w:t>предусмотрена документация о закупке), заявок на участие в конкурсе;</w:t>
      </w:r>
    </w:p>
    <w:p w:rsidR="001A6141" w:rsidRPr="001A6141" w:rsidRDefault="001A6141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1A6141">
        <w:rPr>
          <w:rFonts w:ascii="Times New Roman" w:hAnsi="Times New Roman" w:cs="Times New Roman"/>
          <w:sz w:val="28"/>
          <w:szCs w:val="28"/>
        </w:rPr>
        <w:t xml:space="preserve">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</w:t>
      </w:r>
      <w:r w:rsidR="002E21AC">
        <w:rPr>
          <w:rFonts w:ascii="Times New Roman" w:hAnsi="Times New Roman" w:cs="Times New Roman"/>
          <w:sz w:val="28"/>
          <w:szCs w:val="28"/>
        </w:rPr>
        <w:t>рядчика, исполнителя).</w:t>
      </w:r>
      <w:proofErr w:type="gramEnd"/>
      <w:r w:rsidR="002E21AC">
        <w:rPr>
          <w:rFonts w:ascii="Times New Roman" w:hAnsi="Times New Roman" w:cs="Times New Roman"/>
          <w:sz w:val="28"/>
          <w:szCs w:val="28"/>
        </w:rPr>
        <w:t xml:space="preserve"> Понятие «личная заинтересованность»</w:t>
      </w:r>
      <w:r w:rsidRPr="001A6141">
        <w:rPr>
          <w:rFonts w:ascii="Times New Roman" w:hAnsi="Times New Roman" w:cs="Times New Roman"/>
          <w:sz w:val="28"/>
          <w:szCs w:val="28"/>
        </w:rPr>
        <w:t xml:space="preserve"> используется в значении, указанном в Федеральном законе от 25 декабря 2008 года </w:t>
      </w:r>
      <w:r w:rsidR="002E21AC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1A6141">
        <w:rPr>
          <w:rFonts w:ascii="Times New Roman" w:hAnsi="Times New Roman" w:cs="Times New Roman"/>
          <w:sz w:val="28"/>
          <w:szCs w:val="28"/>
        </w:rPr>
        <w:t>;</w:t>
      </w:r>
    </w:p>
    <w:p w:rsidR="001A6141" w:rsidRPr="001A6141" w:rsidRDefault="001A6141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6141">
        <w:rPr>
          <w:rFonts w:ascii="Times New Roman" w:hAnsi="Times New Roman" w:cs="Times New Roman"/>
          <w:sz w:val="28"/>
          <w:szCs w:val="28"/>
        </w:rPr>
        <w:t xml:space="preserve">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1A6141" w:rsidRDefault="001A6141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A6141">
        <w:rPr>
          <w:rFonts w:ascii="Times New Roman" w:hAnsi="Times New Roman" w:cs="Times New Roman"/>
          <w:sz w:val="28"/>
          <w:szCs w:val="28"/>
        </w:rPr>
        <w:t xml:space="preserve"> должностные лица органов контроля, указанных в части 1 статьи 99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6141">
        <w:rPr>
          <w:rFonts w:ascii="Times New Roman" w:hAnsi="Times New Roman" w:cs="Times New Roman"/>
          <w:sz w:val="28"/>
          <w:szCs w:val="28"/>
        </w:rPr>
        <w:t xml:space="preserve"> о контрактной системе, непосредственно осуществляющие контроль в сфере закупок.</w:t>
      </w:r>
    </w:p>
    <w:p w:rsidR="00A81B8E" w:rsidRPr="00A81B8E" w:rsidRDefault="001A6141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. </w:t>
      </w:r>
      <w:r w:rsidR="00D7371A" w:rsidRPr="00D7371A">
        <w:rPr>
          <w:rFonts w:ascii="Times New Roman" w:hAnsi="Times New Roman" w:cs="Times New Roman"/>
          <w:sz w:val="28"/>
          <w:szCs w:val="28"/>
        </w:rPr>
        <w:t xml:space="preserve">Член </w:t>
      </w:r>
      <w:r w:rsidR="00D7371A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D7371A" w:rsidRPr="00D7371A">
        <w:rPr>
          <w:rFonts w:ascii="Times New Roman" w:hAnsi="Times New Roman" w:cs="Times New Roman"/>
          <w:sz w:val="28"/>
          <w:szCs w:val="28"/>
        </w:rPr>
        <w:t xml:space="preserve">комиссии обязан незамедлительно сообщить </w:t>
      </w:r>
      <w:r w:rsidR="00D7371A">
        <w:rPr>
          <w:rFonts w:ascii="Times New Roman" w:hAnsi="Times New Roman" w:cs="Times New Roman"/>
          <w:sz w:val="28"/>
          <w:szCs w:val="28"/>
        </w:rPr>
        <w:t xml:space="preserve">руководителю Администрации </w:t>
      </w:r>
      <w:r w:rsidR="00D7371A" w:rsidRPr="00D7371A">
        <w:rPr>
          <w:rFonts w:ascii="Times New Roman" w:hAnsi="Times New Roman" w:cs="Times New Roman"/>
          <w:sz w:val="28"/>
          <w:szCs w:val="28"/>
        </w:rPr>
        <w:t xml:space="preserve">о возникновении обстоятельств, предусмотренных </w:t>
      </w:r>
      <w:r w:rsidR="00D7371A">
        <w:rPr>
          <w:rFonts w:ascii="Times New Roman" w:hAnsi="Times New Roman" w:cs="Times New Roman"/>
          <w:sz w:val="28"/>
          <w:szCs w:val="28"/>
        </w:rPr>
        <w:t>пунктом 3.7 настоящего Порядка</w:t>
      </w:r>
      <w:r w:rsidR="00D7371A" w:rsidRPr="00D7371A">
        <w:rPr>
          <w:rFonts w:ascii="Times New Roman" w:hAnsi="Times New Roman" w:cs="Times New Roman"/>
          <w:sz w:val="28"/>
          <w:szCs w:val="28"/>
        </w:rPr>
        <w:t xml:space="preserve">. В случае выявления в составе </w:t>
      </w:r>
      <w:r w:rsidR="00D7371A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D7371A" w:rsidRPr="00D7371A">
        <w:rPr>
          <w:rFonts w:ascii="Times New Roman" w:hAnsi="Times New Roman" w:cs="Times New Roman"/>
          <w:sz w:val="28"/>
          <w:szCs w:val="28"/>
        </w:rPr>
        <w:t xml:space="preserve">комиссии физических лиц, указанных в </w:t>
      </w:r>
      <w:r w:rsidR="00D7371A">
        <w:rPr>
          <w:rFonts w:ascii="Times New Roman" w:hAnsi="Times New Roman" w:cs="Times New Roman"/>
          <w:sz w:val="28"/>
          <w:szCs w:val="28"/>
        </w:rPr>
        <w:t>пункте 3.7 настоящего</w:t>
      </w:r>
      <w:r w:rsidR="00D7371A" w:rsidRPr="00D7371A">
        <w:rPr>
          <w:rFonts w:ascii="Times New Roman" w:hAnsi="Times New Roman" w:cs="Times New Roman"/>
          <w:sz w:val="28"/>
          <w:szCs w:val="28"/>
        </w:rPr>
        <w:t xml:space="preserve"> </w:t>
      </w:r>
      <w:r w:rsidR="00D7371A">
        <w:rPr>
          <w:rFonts w:ascii="Times New Roman" w:hAnsi="Times New Roman" w:cs="Times New Roman"/>
          <w:sz w:val="28"/>
          <w:szCs w:val="28"/>
        </w:rPr>
        <w:t>Порядка</w:t>
      </w:r>
      <w:r w:rsidR="00D7371A" w:rsidRPr="00D737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 незамедлительно принимается решение об их замене другими </w:t>
      </w:r>
      <w:r>
        <w:rPr>
          <w:rFonts w:ascii="Times New Roman" w:hAnsi="Times New Roman" w:cs="Times New Roman"/>
          <w:sz w:val="28"/>
          <w:szCs w:val="28"/>
        </w:rPr>
        <w:t>лицами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>соответствуют требованиям, предъявляемым к членам комиссии</w:t>
      </w:r>
      <w:r w:rsidR="00A81B8E" w:rsidRPr="00A81B8E">
        <w:rPr>
          <w:rFonts w:ascii="Times New Roman" w:hAnsi="Times New Roman" w:cs="Times New Roman"/>
          <w:sz w:val="28"/>
          <w:szCs w:val="28"/>
        </w:rPr>
        <w:t>.</w:t>
      </w:r>
    </w:p>
    <w:p w:rsidR="00A81B8E" w:rsidRPr="00A81B8E" w:rsidRDefault="001A6141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. Замена члена комиссии допускается только по решению Заказчика, принявшего решение о создании комиссии, которое оформляется </w:t>
      </w:r>
      <w:r w:rsidR="00D7371A">
        <w:rPr>
          <w:rFonts w:ascii="Times New Roman" w:hAnsi="Times New Roman" w:cs="Times New Roman"/>
          <w:sz w:val="28"/>
          <w:szCs w:val="28"/>
        </w:rPr>
        <w:t>постановлением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 </w:t>
      </w:r>
      <w:r w:rsidR="00D7371A">
        <w:rPr>
          <w:rFonts w:ascii="Times New Roman" w:hAnsi="Times New Roman" w:cs="Times New Roman"/>
          <w:sz w:val="28"/>
          <w:szCs w:val="28"/>
        </w:rPr>
        <w:t>Администрации</w:t>
      </w:r>
      <w:r w:rsidR="00A81B8E" w:rsidRPr="00A81B8E">
        <w:rPr>
          <w:rFonts w:ascii="Times New Roman" w:hAnsi="Times New Roman" w:cs="Times New Roman"/>
          <w:sz w:val="28"/>
          <w:szCs w:val="28"/>
        </w:rPr>
        <w:t>.</w:t>
      </w:r>
    </w:p>
    <w:p w:rsidR="00A81B8E" w:rsidRPr="00A81B8E" w:rsidRDefault="00D7371A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A81B8E" w:rsidRPr="00A81B8E">
        <w:rPr>
          <w:rFonts w:ascii="Times New Roman" w:hAnsi="Times New Roman" w:cs="Times New Roman"/>
          <w:sz w:val="28"/>
          <w:szCs w:val="28"/>
        </w:rPr>
        <w:t>. Единая комиссия выполняет возложенные на нее функции посредством проведения заседаний.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Единая комиссия правомочна осуществлять свои функции, если в заседании Единой комиссии участвует не менее чем пятьдесят процентов общего числа ее членов.</w:t>
      </w:r>
    </w:p>
    <w:p w:rsidR="00A81B8E" w:rsidRPr="00A81B8E" w:rsidRDefault="00D7371A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A81B8E" w:rsidRPr="00A81B8E">
        <w:rPr>
          <w:rFonts w:ascii="Times New Roman" w:hAnsi="Times New Roman" w:cs="Times New Roman"/>
          <w:sz w:val="28"/>
          <w:szCs w:val="28"/>
        </w:rPr>
        <w:t>. Порядок действий Единой комиссии в рамках конкретной процедуры определения поставщика устанавливаются в зависимости от способа, формы процедуры</w:t>
      </w:r>
      <w:r w:rsidRPr="00D7371A">
        <w:rPr>
          <w:rFonts w:ascii="Times New Roman" w:hAnsi="Times New Roman" w:cs="Times New Roman"/>
          <w:sz w:val="28"/>
          <w:szCs w:val="28"/>
        </w:rPr>
        <w:t xml:space="preserve"> </w:t>
      </w:r>
      <w:r w:rsidRPr="00A81B8E">
        <w:rPr>
          <w:rFonts w:ascii="Times New Roman" w:hAnsi="Times New Roman" w:cs="Times New Roman"/>
          <w:sz w:val="28"/>
          <w:szCs w:val="28"/>
        </w:rPr>
        <w:t>в соответствии с Законом о контрактной системе</w:t>
      </w:r>
      <w:r w:rsidR="00A81B8E" w:rsidRPr="00A81B8E">
        <w:rPr>
          <w:rFonts w:ascii="Times New Roman" w:hAnsi="Times New Roman" w:cs="Times New Roman"/>
          <w:sz w:val="28"/>
          <w:szCs w:val="28"/>
        </w:rPr>
        <w:t>.</w:t>
      </w:r>
    </w:p>
    <w:p w:rsidR="00A81B8E" w:rsidRPr="00A81B8E" w:rsidRDefault="00BB37A6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A81B8E" w:rsidRPr="00A81B8E">
        <w:rPr>
          <w:rFonts w:ascii="Times New Roman" w:hAnsi="Times New Roman" w:cs="Times New Roman"/>
          <w:sz w:val="28"/>
          <w:szCs w:val="28"/>
        </w:rPr>
        <w:t>. Дата, время и место заседания Единой комиссии назначаются председателем Единой комиссии.</w:t>
      </w:r>
    </w:p>
    <w:p w:rsidR="00A81B8E" w:rsidRPr="00A81B8E" w:rsidRDefault="00BB37A6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A81B8E" w:rsidRPr="00A81B8E">
        <w:rPr>
          <w:rFonts w:ascii="Times New Roman" w:hAnsi="Times New Roman" w:cs="Times New Roman"/>
          <w:sz w:val="28"/>
          <w:szCs w:val="28"/>
        </w:rPr>
        <w:t>. Решение Единой комиссии принимается простым большинством голосов от общего числа присутствующих на заседании членов Единой комиссии и оформляется протоколом. При равенстве голосов голос председательствующего на заседании Единой комиссии является решающим. При голосовании каждый член Единой комиссии имеет один голос. Голосование осуществляется открыто.</w:t>
      </w:r>
    </w:p>
    <w:p w:rsidR="00A81B8E" w:rsidRPr="00A81B8E" w:rsidRDefault="00BB37A6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. </w:t>
      </w:r>
      <w:r w:rsidRPr="00BB37A6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который подписывается всеми членами Комиссии, </w:t>
      </w:r>
      <w:r>
        <w:rPr>
          <w:rFonts w:ascii="Times New Roman" w:hAnsi="Times New Roman" w:cs="Times New Roman"/>
          <w:sz w:val="28"/>
          <w:szCs w:val="28"/>
        </w:rPr>
        <w:t>которые участвовали в заседании</w:t>
      </w:r>
      <w:r w:rsidR="00A81B8E" w:rsidRPr="00A81B8E">
        <w:rPr>
          <w:rFonts w:ascii="Times New Roman" w:hAnsi="Times New Roman" w:cs="Times New Roman"/>
          <w:sz w:val="28"/>
          <w:szCs w:val="28"/>
        </w:rPr>
        <w:t>.</w:t>
      </w:r>
    </w:p>
    <w:p w:rsidR="00A81B8E" w:rsidRPr="00A81B8E" w:rsidRDefault="00A81B8E" w:rsidP="003E797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81B8E" w:rsidRPr="00BB37A6" w:rsidRDefault="00BB37A6" w:rsidP="003E797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81B8E" w:rsidRPr="00BB37A6">
        <w:rPr>
          <w:rFonts w:ascii="Times New Roman" w:hAnsi="Times New Roman" w:cs="Times New Roman"/>
          <w:b/>
          <w:sz w:val="28"/>
          <w:szCs w:val="28"/>
        </w:rPr>
        <w:t>. Права и обязанности членов Единой комиссии</w:t>
      </w:r>
    </w:p>
    <w:p w:rsidR="00A81B8E" w:rsidRPr="00A81B8E" w:rsidRDefault="00A81B8E" w:rsidP="003E797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81B8E" w:rsidRPr="00A81B8E" w:rsidRDefault="00BB37A6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A81B8E" w:rsidRPr="00A81B8E">
        <w:rPr>
          <w:rFonts w:ascii="Times New Roman" w:hAnsi="Times New Roman" w:cs="Times New Roman"/>
          <w:sz w:val="28"/>
          <w:szCs w:val="28"/>
        </w:rPr>
        <w:t>. Председатель Единой комиссии, либо лицо, его замещающее: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 xml:space="preserve">- уведомляет членов </w:t>
      </w:r>
      <w:r w:rsidR="00BB37A6">
        <w:rPr>
          <w:rFonts w:ascii="Times New Roman" w:hAnsi="Times New Roman" w:cs="Times New Roman"/>
          <w:sz w:val="28"/>
          <w:szCs w:val="28"/>
        </w:rPr>
        <w:t>Единой к</w:t>
      </w:r>
      <w:r w:rsidRPr="00A81B8E">
        <w:rPr>
          <w:rFonts w:ascii="Times New Roman" w:hAnsi="Times New Roman" w:cs="Times New Roman"/>
          <w:sz w:val="28"/>
          <w:szCs w:val="28"/>
        </w:rPr>
        <w:t>омиссии о месте, дате и времени проведения заседания Комиссии;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 xml:space="preserve">- осуществляет общее руководство работой Единой комиссии и обеспечивает соблюдение требований, предусмотренных настоящим </w:t>
      </w:r>
      <w:r w:rsidR="002E21AC">
        <w:rPr>
          <w:rFonts w:ascii="Times New Roman" w:hAnsi="Times New Roman" w:cs="Times New Roman"/>
          <w:sz w:val="28"/>
          <w:szCs w:val="28"/>
        </w:rPr>
        <w:t>Порядком</w:t>
      </w:r>
      <w:r w:rsidRPr="00A81B8E">
        <w:rPr>
          <w:rFonts w:ascii="Times New Roman" w:hAnsi="Times New Roman" w:cs="Times New Roman"/>
          <w:sz w:val="28"/>
          <w:szCs w:val="28"/>
        </w:rPr>
        <w:t>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объявляет заседание Единой комиссии правомочным или неправомочным из-за отсутствия кворума;</w:t>
      </w:r>
    </w:p>
    <w:p w:rsid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открывает и ведет заседание Единой комиссии;</w:t>
      </w:r>
    </w:p>
    <w:p w:rsidR="00BB37A6" w:rsidRPr="00A81B8E" w:rsidRDefault="00BB37A6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37A6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>
        <w:rPr>
          <w:rFonts w:ascii="Times New Roman" w:hAnsi="Times New Roman" w:cs="Times New Roman"/>
          <w:sz w:val="28"/>
          <w:szCs w:val="28"/>
        </w:rPr>
        <w:t>Единой к</w:t>
      </w:r>
      <w:r w:rsidRPr="00BB37A6">
        <w:rPr>
          <w:rFonts w:ascii="Times New Roman" w:hAnsi="Times New Roman" w:cs="Times New Roman"/>
          <w:sz w:val="28"/>
          <w:szCs w:val="28"/>
        </w:rPr>
        <w:t>омиссии по всем вопросам, относящимся к их функциям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определяет порядок рассмотрения обсуждаемых вопросов;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выносит на обсуждение вопрос о привлечении к работе Единой комиссии экспертов в случаях, предусмотренных Законом о контрактной системе;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lastRenderedPageBreak/>
        <w:t>- осуществляет иные действия, необходимые для выполнения Единой комиссией своих функций.</w:t>
      </w:r>
    </w:p>
    <w:p w:rsidR="00A81B8E" w:rsidRPr="00A81B8E" w:rsidRDefault="00BB37A6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A81B8E" w:rsidRPr="00A81B8E">
        <w:rPr>
          <w:rFonts w:ascii="Times New Roman" w:hAnsi="Times New Roman" w:cs="Times New Roman"/>
          <w:sz w:val="28"/>
          <w:szCs w:val="28"/>
        </w:rPr>
        <w:t>. Члены Единой комиссии вправе: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знакомиться со всеми представленными на рассмотрение Единой комиссии документами и материалами;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участвовать в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выступать по вопросам повестки дня на заседании Единой комиссии и проверять правильность оформления протоколов, в том числе правильность отражения в протоколе содержания выступлений;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обращаться к председателю Единой комиссии с предложениями, касающимися организации работы Единой комиссии;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в случае необходимости обращаться за разъяснениями по объекту закупки в соответствующее структурное подразделение, которое инициировало проведение закупки путем направления письменного запроса.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Срок письменного ответа по вышеуказанному запросу не должен превышать 1 (одного) рабочего дня с момента получения запроса;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пользоваться иными правами, предусмотренными законодательством.</w:t>
      </w:r>
    </w:p>
    <w:p w:rsidR="00A81B8E" w:rsidRPr="00A81B8E" w:rsidRDefault="009C57AC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81B8E" w:rsidRPr="00A81B8E">
        <w:rPr>
          <w:rFonts w:ascii="Times New Roman" w:hAnsi="Times New Roman" w:cs="Times New Roman"/>
          <w:sz w:val="28"/>
          <w:szCs w:val="28"/>
        </w:rPr>
        <w:t>3. Члены Единой комиссии обязаны: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соблюдать законодательство Российской Федерации;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обеспечивать конфиденциальность информации, содержащейся в заявках участников и иных документах, в соответствии с законодательством Российской Федерации;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незамедлительно сообщать председателю Единой комиссии о препятствующих участию в работе Единой комиссии обст</w:t>
      </w:r>
      <w:r w:rsidR="009C57AC">
        <w:rPr>
          <w:rFonts w:ascii="Times New Roman" w:hAnsi="Times New Roman" w:cs="Times New Roman"/>
          <w:sz w:val="28"/>
          <w:szCs w:val="28"/>
        </w:rPr>
        <w:t>оятельствах, указанных в пункте</w:t>
      </w:r>
      <w:r w:rsidRPr="00A81B8E">
        <w:rPr>
          <w:rFonts w:ascii="Times New Roman" w:hAnsi="Times New Roman" w:cs="Times New Roman"/>
          <w:sz w:val="28"/>
          <w:szCs w:val="28"/>
        </w:rPr>
        <w:t xml:space="preserve"> </w:t>
      </w:r>
      <w:r w:rsidR="009C57AC">
        <w:rPr>
          <w:rFonts w:ascii="Times New Roman" w:hAnsi="Times New Roman" w:cs="Times New Roman"/>
          <w:sz w:val="28"/>
          <w:szCs w:val="28"/>
        </w:rPr>
        <w:t>3.7</w:t>
      </w:r>
      <w:r w:rsidRPr="00A81B8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C57AC">
        <w:rPr>
          <w:rFonts w:ascii="Times New Roman" w:hAnsi="Times New Roman" w:cs="Times New Roman"/>
          <w:sz w:val="28"/>
          <w:szCs w:val="28"/>
        </w:rPr>
        <w:t>Порядка</w:t>
      </w:r>
      <w:r w:rsidRPr="00A81B8E">
        <w:rPr>
          <w:rFonts w:ascii="Times New Roman" w:hAnsi="Times New Roman" w:cs="Times New Roman"/>
          <w:sz w:val="28"/>
          <w:szCs w:val="28"/>
        </w:rPr>
        <w:t>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 xml:space="preserve">- присутствовать на заседаниях Единой комиссии (лично, в том числе с использованием систем видео-конференц-связи) и принимать решения в пределах своей компетенции, предусмотренной Законом о контрактной системе и настоящим </w:t>
      </w:r>
      <w:r w:rsidR="009C57AC">
        <w:rPr>
          <w:rFonts w:ascii="Times New Roman" w:hAnsi="Times New Roman" w:cs="Times New Roman"/>
          <w:sz w:val="28"/>
          <w:szCs w:val="28"/>
        </w:rPr>
        <w:t>Порядком</w:t>
      </w:r>
      <w:r w:rsidRPr="00A81B8E">
        <w:rPr>
          <w:rFonts w:ascii="Times New Roman" w:hAnsi="Times New Roman" w:cs="Times New Roman"/>
          <w:sz w:val="28"/>
          <w:szCs w:val="28"/>
        </w:rPr>
        <w:t>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подписывать (в установленных Законом о контрактной системе случаях - усиленными квалифицированными электронными подписями) протоколы, предусмотренные Законом о контрактной системе;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принимать решения по вопросам, относящимся к компетенции Единой комиссии;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не допускать проведения переговоров с участником закупки в отношении заявок на участие в конкурентных процедурах, в том числе в отношении заявки, поданной таким участником, до выявления победителя, за исключением случаев, предусмотренных Законом о контрактной системе;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выполнять иные обязанности, предусмотренные законодательством.</w:t>
      </w:r>
    </w:p>
    <w:p w:rsidR="00A81B8E" w:rsidRPr="00A81B8E" w:rsidRDefault="009C57AC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81B8E" w:rsidRPr="00A81B8E">
        <w:rPr>
          <w:rFonts w:ascii="Times New Roman" w:hAnsi="Times New Roman" w:cs="Times New Roman"/>
          <w:sz w:val="28"/>
          <w:szCs w:val="28"/>
        </w:rPr>
        <w:t>4. Секретарь Единой комиссии: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осуществляет подготовку заседаний Единой комиссии, включая оформление и рассылку необходимых документов;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информирует членов Единой комиссии по всем вопросам, относящимся к их функциям, обеспечивает членов Единой комиссии необходимыми материалами;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lastRenderedPageBreak/>
        <w:t xml:space="preserve">- формирует протоколы, предусмотренные Законом о контрактной системе, с использованием электронной площадки, информирует членов комиссии о необходимости подписания таких протоколов усиленными электронными подписями, обеспечивает подписание протоколов усиленной электронной подписью лица, имеющего право действовать от имени </w:t>
      </w:r>
      <w:r w:rsidR="009C57AC">
        <w:rPr>
          <w:rFonts w:ascii="Times New Roman" w:hAnsi="Times New Roman" w:cs="Times New Roman"/>
          <w:sz w:val="28"/>
          <w:szCs w:val="28"/>
        </w:rPr>
        <w:t>Администрации</w:t>
      </w:r>
      <w:r w:rsidRPr="00A81B8E">
        <w:rPr>
          <w:rFonts w:ascii="Times New Roman" w:hAnsi="Times New Roman" w:cs="Times New Roman"/>
          <w:sz w:val="28"/>
          <w:szCs w:val="28"/>
        </w:rPr>
        <w:t>, и направление оператору электронной площадки;</w:t>
      </w:r>
    </w:p>
    <w:p w:rsidR="00A81B8E" w:rsidRPr="00A81B8E" w:rsidRDefault="00A81B8E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E">
        <w:rPr>
          <w:rFonts w:ascii="Times New Roman" w:hAnsi="Times New Roman" w:cs="Times New Roman"/>
          <w:sz w:val="28"/>
          <w:szCs w:val="28"/>
        </w:rPr>
        <w:t>- осуществляет иные действия организационно-технического характера в соответствии с Законом о контрактной системе.</w:t>
      </w:r>
    </w:p>
    <w:p w:rsidR="009C57AC" w:rsidRPr="009C57AC" w:rsidRDefault="009C57AC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81B8E" w:rsidRPr="00A81B8E">
        <w:rPr>
          <w:rFonts w:ascii="Times New Roman" w:hAnsi="Times New Roman" w:cs="Times New Roman"/>
          <w:sz w:val="28"/>
          <w:szCs w:val="28"/>
        </w:rPr>
        <w:t>5. Члены Единой комиссии должны быть своевременно уведомлены председателем Единой комиссии о месте (при необходимости), дате и времени проведения заседания</w:t>
      </w:r>
      <w:r w:rsidRPr="009C57AC">
        <w:rPr>
          <w:rFonts w:ascii="Times New Roman" w:hAnsi="Times New Roman" w:cs="Times New Roman"/>
          <w:sz w:val="28"/>
          <w:szCs w:val="28"/>
        </w:rPr>
        <w:t>, а также о возможности участвовать в заседании с использованием систем видео-конференц-связи с разъяснением порядка такого участия.</w:t>
      </w:r>
    </w:p>
    <w:p w:rsidR="00A81B8E" w:rsidRPr="00A81B8E" w:rsidRDefault="009C57AC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7AC">
        <w:rPr>
          <w:rFonts w:ascii="Times New Roman" w:hAnsi="Times New Roman" w:cs="Times New Roman"/>
          <w:sz w:val="28"/>
          <w:szCs w:val="28"/>
        </w:rPr>
        <w:t>Если при проведении заседания Комиссии предполагается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РФ о защите государственной тайны.</w:t>
      </w:r>
    </w:p>
    <w:p w:rsidR="00A81B8E" w:rsidRPr="00A81B8E" w:rsidRDefault="009C57AC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81B8E" w:rsidRPr="00A81B8E">
        <w:rPr>
          <w:rFonts w:ascii="Times New Roman" w:hAnsi="Times New Roman" w:cs="Times New Roman"/>
          <w:sz w:val="28"/>
          <w:szCs w:val="28"/>
        </w:rPr>
        <w:t>6. Делегирование членами Единой комиссии своих полномочий иным лицам не допускается.</w:t>
      </w:r>
    </w:p>
    <w:p w:rsidR="00A81B8E" w:rsidRPr="00A81B8E" w:rsidRDefault="009C57AC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81B8E" w:rsidRPr="00A81B8E">
        <w:rPr>
          <w:rFonts w:ascii="Times New Roman" w:hAnsi="Times New Roman" w:cs="Times New Roman"/>
          <w:sz w:val="28"/>
          <w:szCs w:val="28"/>
        </w:rPr>
        <w:t>7. Отсутствие члена Единой комиссии на заседании Единой комиссии допускается только по уважительным причинам (временная нетрудоспособность, отпуск, командировка, исполнение служебных обязанностей).</w:t>
      </w:r>
    </w:p>
    <w:p w:rsidR="00A81B8E" w:rsidRPr="00A81B8E" w:rsidRDefault="009C57AC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81B8E" w:rsidRPr="00A81B8E">
        <w:rPr>
          <w:rFonts w:ascii="Times New Roman" w:hAnsi="Times New Roman" w:cs="Times New Roman"/>
          <w:sz w:val="28"/>
          <w:szCs w:val="28"/>
        </w:rPr>
        <w:t>8. Председатель Е</w:t>
      </w:r>
      <w:r>
        <w:rPr>
          <w:rFonts w:ascii="Times New Roman" w:hAnsi="Times New Roman" w:cs="Times New Roman"/>
          <w:sz w:val="28"/>
          <w:szCs w:val="28"/>
        </w:rPr>
        <w:t>диной комиссии, его заместитель</w:t>
      </w:r>
      <w:r w:rsidR="00A81B8E" w:rsidRPr="00A81B8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81B8E" w:rsidRPr="00A81B8E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="00A81B8E" w:rsidRPr="00A81B8E">
        <w:rPr>
          <w:rFonts w:ascii="Times New Roman" w:hAnsi="Times New Roman" w:cs="Times New Roman"/>
          <w:sz w:val="28"/>
          <w:szCs w:val="28"/>
        </w:rPr>
        <w:t xml:space="preserve"> и другие члены Единой комиссии не вправе распространять сведения, составляющие государственную, служебную или коммерческую тайну, ставшие известными им в ходе работы Единой комиссии.</w:t>
      </w:r>
    </w:p>
    <w:p w:rsidR="00A81B8E" w:rsidRPr="00A81B8E" w:rsidRDefault="009C57AC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81B8E" w:rsidRPr="00A81B8E">
        <w:rPr>
          <w:rFonts w:ascii="Times New Roman" w:hAnsi="Times New Roman" w:cs="Times New Roman"/>
          <w:sz w:val="28"/>
          <w:szCs w:val="28"/>
        </w:rPr>
        <w:t>9. Членам Единой комиссии запрещается совершение любых действий, которые противоречат требованиям Закона о контрактной системе, в том числе приводят к ограничению конкуренции, в частности к необоснованному ограничению числа участников закупок;</w:t>
      </w:r>
    </w:p>
    <w:p w:rsidR="00736A83" w:rsidRPr="00A81B8E" w:rsidRDefault="00736A83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Pr="00736A83">
        <w:rPr>
          <w:rFonts w:ascii="Times New Roman" w:hAnsi="Times New Roman" w:cs="Times New Roman"/>
          <w:sz w:val="28"/>
          <w:szCs w:val="28"/>
        </w:rPr>
        <w:t xml:space="preserve">Члены комиссии при осуществлении закупок обязаны принимать меры по предотвращению и урегулированию конфликта интересов в соответствии с Федеральным законом от 25.12.2008 N 273-ФЗ "О противодействии коррупции" в том числе с учетом информации, предоставленной заказчику согласно ч. 23 ст. 34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736A83">
        <w:rPr>
          <w:rFonts w:ascii="Times New Roman" w:hAnsi="Times New Roman" w:cs="Times New Roman"/>
          <w:sz w:val="28"/>
          <w:szCs w:val="28"/>
        </w:rPr>
        <w:t xml:space="preserve"> о контрактной системе.</w:t>
      </w:r>
    </w:p>
    <w:p w:rsidR="00A81B8E" w:rsidRDefault="009C57AC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736A83">
        <w:rPr>
          <w:rFonts w:ascii="Times New Roman" w:hAnsi="Times New Roman" w:cs="Times New Roman"/>
          <w:sz w:val="28"/>
          <w:szCs w:val="28"/>
        </w:rPr>
        <w:t>1</w:t>
      </w:r>
      <w:r w:rsidR="00A81B8E" w:rsidRPr="00A81B8E">
        <w:rPr>
          <w:rFonts w:ascii="Times New Roman" w:hAnsi="Times New Roman" w:cs="Times New Roman"/>
          <w:sz w:val="28"/>
          <w:szCs w:val="28"/>
        </w:rPr>
        <w:t>. Единая комиссия в целях обеспечения экспертной оценки извещения об осуществлении закупки, документации о закупке (в случае, если Законом о контрактной системе предусмотрена документация о закупке), заявок на участие в закупке вправе привлекать экспертов, экспертные организации.</w:t>
      </w:r>
    </w:p>
    <w:p w:rsidR="00A81B8E" w:rsidRPr="00A81B8E" w:rsidRDefault="00A81B8E" w:rsidP="003E797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81B8E" w:rsidRPr="00736A83" w:rsidRDefault="00736A83" w:rsidP="003E797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81B8E" w:rsidRPr="00736A83">
        <w:rPr>
          <w:rFonts w:ascii="Times New Roman" w:hAnsi="Times New Roman" w:cs="Times New Roman"/>
          <w:b/>
          <w:sz w:val="28"/>
          <w:szCs w:val="28"/>
        </w:rPr>
        <w:t>. Ответственность членов Единой комиссии</w:t>
      </w:r>
    </w:p>
    <w:p w:rsidR="00A81B8E" w:rsidRPr="00A81B8E" w:rsidRDefault="00A81B8E" w:rsidP="003E797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81B8E" w:rsidRPr="00A81B8E" w:rsidRDefault="00736A83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81B8E" w:rsidRPr="00A81B8E">
        <w:rPr>
          <w:rFonts w:ascii="Times New Roman" w:hAnsi="Times New Roman" w:cs="Times New Roman"/>
          <w:sz w:val="28"/>
          <w:szCs w:val="28"/>
        </w:rPr>
        <w:t>1. Члены Единой комиссии, виновные в нарушении законодательства Российской Федерации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800302" w:rsidRPr="00A81B8E" w:rsidRDefault="00736A83" w:rsidP="003E797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A81B8E" w:rsidRPr="00A81B8E">
        <w:rPr>
          <w:rFonts w:ascii="Times New Roman" w:hAnsi="Times New Roman" w:cs="Times New Roman"/>
          <w:sz w:val="28"/>
          <w:szCs w:val="28"/>
        </w:rPr>
        <w:t>2. Решение Единой комиссии, принятое в нарушение требований Закона о контрактной системе, может быть обжаловано любым участником закупки в порядке, установленном Законом о контрактной системе, и признано недействительным по решению контр</w:t>
      </w:r>
      <w:r>
        <w:rPr>
          <w:rFonts w:ascii="Times New Roman" w:hAnsi="Times New Roman" w:cs="Times New Roman"/>
          <w:sz w:val="28"/>
          <w:szCs w:val="28"/>
        </w:rPr>
        <w:t>ольного органа в сфере закупок.</w:t>
      </w:r>
    </w:p>
    <w:sectPr w:rsidR="00800302" w:rsidRPr="00A81B8E" w:rsidSect="008819E4">
      <w:pgSz w:w="11906" w:h="16838"/>
      <w:pgMar w:top="-635" w:right="567" w:bottom="567" w:left="1134" w:header="5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A98" w:rsidRDefault="007A2A98" w:rsidP="00C4664E">
      <w:pPr>
        <w:spacing w:after="0" w:line="240" w:lineRule="auto"/>
      </w:pPr>
      <w:r>
        <w:separator/>
      </w:r>
    </w:p>
  </w:endnote>
  <w:endnote w:type="continuationSeparator" w:id="0">
    <w:p w:rsidR="007A2A98" w:rsidRDefault="007A2A98" w:rsidP="00C4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A98" w:rsidRDefault="007A2A98" w:rsidP="00C4664E">
      <w:pPr>
        <w:spacing w:after="0" w:line="240" w:lineRule="auto"/>
      </w:pPr>
      <w:r>
        <w:separator/>
      </w:r>
    </w:p>
  </w:footnote>
  <w:footnote w:type="continuationSeparator" w:id="0">
    <w:p w:rsidR="007A2A98" w:rsidRDefault="007A2A98" w:rsidP="00C46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802" w:rsidRDefault="007A2A98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D69"/>
    <w:rsid w:val="001A6141"/>
    <w:rsid w:val="002E21AC"/>
    <w:rsid w:val="003E7974"/>
    <w:rsid w:val="00401AB9"/>
    <w:rsid w:val="005945E0"/>
    <w:rsid w:val="00736A83"/>
    <w:rsid w:val="007A2A98"/>
    <w:rsid w:val="007F0D6D"/>
    <w:rsid w:val="00800302"/>
    <w:rsid w:val="008819E4"/>
    <w:rsid w:val="008B429B"/>
    <w:rsid w:val="009C57AC"/>
    <w:rsid w:val="00A4632E"/>
    <w:rsid w:val="00A81B8E"/>
    <w:rsid w:val="00B71D69"/>
    <w:rsid w:val="00BB37A6"/>
    <w:rsid w:val="00C4664E"/>
    <w:rsid w:val="00D7371A"/>
    <w:rsid w:val="00E5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4632E"/>
    <w:rPr>
      <w:rFonts w:ascii="Times New Roman" w:hAnsi="Times New Roman"/>
      <w:b/>
      <w:i w:val="0"/>
      <w:iCs/>
      <w:sz w:val="28"/>
    </w:rPr>
  </w:style>
  <w:style w:type="paragraph" w:styleId="a4">
    <w:name w:val="header"/>
    <w:basedOn w:val="a"/>
    <w:link w:val="1"/>
    <w:uiPriority w:val="99"/>
    <w:qFormat/>
    <w:rsid w:val="002E21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/>
    </w:rPr>
  </w:style>
  <w:style w:type="character" w:customStyle="1" w:styleId="a5">
    <w:name w:val="Верхний колонтитул Знак"/>
    <w:basedOn w:val="a0"/>
    <w:uiPriority w:val="99"/>
    <w:semiHidden/>
    <w:rsid w:val="002E21AC"/>
  </w:style>
  <w:style w:type="character" w:customStyle="1" w:styleId="1">
    <w:name w:val="Верхний колонтитул Знак1"/>
    <w:link w:val="a4"/>
    <w:uiPriority w:val="99"/>
    <w:qFormat/>
    <w:rsid w:val="002E21AC"/>
    <w:rPr>
      <w:rFonts w:ascii="Calibri" w:eastAsia="Calibri" w:hAnsi="Calibri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4632E"/>
    <w:rPr>
      <w:rFonts w:ascii="Times New Roman" w:hAnsi="Times New Roman"/>
      <w:b/>
      <w:i w:val="0"/>
      <w:iCs/>
      <w:sz w:val="28"/>
    </w:rPr>
  </w:style>
  <w:style w:type="paragraph" w:styleId="a4">
    <w:name w:val="header"/>
    <w:basedOn w:val="a"/>
    <w:link w:val="1"/>
    <w:uiPriority w:val="99"/>
    <w:qFormat/>
    <w:rsid w:val="002E21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uiPriority w:val="99"/>
    <w:semiHidden/>
    <w:rsid w:val="002E21AC"/>
  </w:style>
  <w:style w:type="character" w:customStyle="1" w:styleId="1">
    <w:name w:val="Верхний колонтитул Знак1"/>
    <w:link w:val="a4"/>
    <w:uiPriority w:val="99"/>
    <w:qFormat/>
    <w:rsid w:val="002E21AC"/>
    <w:rPr>
      <w:rFonts w:ascii="Calibri" w:eastAsia="Calibri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Партнер</Company>
  <LinksUpToDate>false</LinksUpToDate>
  <CharactersWithSpaces>14440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ЛВ</dc:creator>
  <cp:keywords/>
  <dc:description/>
  <cp:lastModifiedBy>Главный бухгалтер</cp:lastModifiedBy>
  <cp:revision>6</cp:revision>
  <dcterms:created xsi:type="dcterms:W3CDTF">2026-07-17T10:16:00Z</dcterms:created>
  <dcterms:modified xsi:type="dcterms:W3CDTF">2026-07-20T04:25:00Z</dcterms:modified>
</cp:coreProperties>
</file>