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A065">
      <w:pPr>
        <w:ind w:right="31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14:paraId="1E13200E">
      <w:pPr>
        <w:ind w:right="31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 ОБРАЗОВАНИЯ</w:t>
      </w:r>
    </w:p>
    <w:p w14:paraId="5EC17900">
      <w:pPr>
        <w:ind w:right="31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«СЕЛЬСКОЕ ПОСЕЛЕНИЕ </w:t>
      </w:r>
      <w:r>
        <w:rPr>
          <w:sz w:val="28"/>
          <w:szCs w:val="28"/>
          <w:lang w:val="ru-RU"/>
        </w:rPr>
        <w:t>КАРАЛАТ</w:t>
      </w:r>
      <w:r>
        <w:rPr>
          <w:sz w:val="28"/>
          <w:szCs w:val="28"/>
        </w:rPr>
        <w:t>СКИЙ СЕЛЬСОВЕТ</w:t>
      </w:r>
    </w:p>
    <w:p w14:paraId="3F4BCC84">
      <w:pPr>
        <w:ind w:right="31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КАМЫЗЯКСКОГО  МУНИЦИПАЛЬНОГО РАЙОНА </w:t>
      </w:r>
    </w:p>
    <w:p w14:paraId="59F1C3C9">
      <w:pPr>
        <w:ind w:right="31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ОБЛАСТИ»</w:t>
      </w:r>
    </w:p>
    <w:p w14:paraId="2AF0DC13">
      <w:pPr>
        <w:ind w:right="314" w:firstLine="567"/>
        <w:jc w:val="center"/>
        <w:rPr>
          <w:sz w:val="28"/>
          <w:szCs w:val="28"/>
        </w:rPr>
      </w:pPr>
    </w:p>
    <w:p w14:paraId="75378783">
      <w:pPr>
        <w:ind w:right="31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E5698C9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.2026 г.             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5</w:t>
      </w:r>
    </w:p>
    <w:p w14:paraId="0B303BF4">
      <w:pPr>
        <w:rPr>
          <w:sz w:val="28"/>
          <w:szCs w:val="28"/>
        </w:rPr>
      </w:pPr>
    </w:p>
    <w:p w14:paraId="5478A687">
      <w:pPr>
        <w:pStyle w:val="5"/>
        <w:ind w:right="4110"/>
        <w:jc w:val="both"/>
        <w:rPr>
          <w:sz w:val="28"/>
          <w:szCs w:val="28"/>
        </w:rPr>
      </w:pPr>
      <w:r>
        <w:t>«</w:t>
      </w:r>
      <w:r>
        <w:rPr>
          <w:sz w:val="28"/>
          <w:szCs w:val="28"/>
        </w:rPr>
        <w:t>О создании комиссии по согласованию проект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равила землепользования и застройки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Каралатский</w:t>
      </w:r>
      <w:r>
        <w:rPr>
          <w:sz w:val="28"/>
          <w:szCs w:val="28"/>
        </w:rPr>
        <w:t xml:space="preserve"> сельсовет Камызякского муниципального района Астраханской области»</w:t>
      </w:r>
    </w:p>
    <w:p w14:paraId="33996D4C">
      <w:pPr>
        <w:rPr>
          <w:sz w:val="28"/>
          <w:szCs w:val="28"/>
        </w:rPr>
      </w:pPr>
    </w:p>
    <w:p w14:paraId="6D8738E0">
      <w:pPr>
        <w:pStyle w:val="5"/>
      </w:pPr>
    </w:p>
    <w:p w14:paraId="779DD5DE">
      <w:pPr>
        <w:pStyle w:val="5"/>
      </w:pPr>
      <w:r>
        <w:t xml:space="preserve"> </w:t>
      </w:r>
    </w:p>
    <w:p w14:paraId="7D22A672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устойчивого развития территории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Каралатский</w:t>
      </w:r>
      <w:r>
        <w:rPr>
          <w:sz w:val="28"/>
          <w:szCs w:val="28"/>
        </w:rPr>
        <w:t xml:space="preserve"> сельсовет Камызякского муниципального района Астраханской области», создания условий для планировки территорий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руководствуясь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№ 131-ФЗ, Уставом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Каралатский</w:t>
      </w:r>
      <w:r>
        <w:rPr>
          <w:sz w:val="28"/>
          <w:szCs w:val="28"/>
        </w:rPr>
        <w:t xml:space="preserve"> сельсовет Камызякского муниципального района Астраханской области», </w:t>
      </w:r>
    </w:p>
    <w:p w14:paraId="4E7B6E6A">
      <w:pPr>
        <w:pStyle w:val="5"/>
        <w:ind w:firstLine="851"/>
        <w:jc w:val="both"/>
        <w:rPr>
          <w:sz w:val="28"/>
          <w:szCs w:val="28"/>
        </w:rPr>
      </w:pPr>
    </w:p>
    <w:p w14:paraId="35586CE9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14:paraId="1C56E61C">
      <w:pPr>
        <w:pStyle w:val="5"/>
        <w:jc w:val="both"/>
        <w:rPr>
          <w:sz w:val="28"/>
          <w:szCs w:val="28"/>
        </w:rPr>
      </w:pPr>
    </w:p>
    <w:p w14:paraId="4CC6943E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Создать комиссию по согласованию проект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равила землепользования и застройки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Каралатский</w:t>
      </w:r>
      <w:r>
        <w:rPr>
          <w:sz w:val="28"/>
          <w:szCs w:val="28"/>
        </w:rPr>
        <w:t xml:space="preserve"> сельсовет Камызякского муниципального района Астраханской области». </w:t>
      </w:r>
    </w:p>
    <w:p w14:paraId="0986D6A7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комиссии по согласованию проект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равила землепользования и застройки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>й сельсовет Камызякского муниципального района Астраханской области».</w:t>
      </w:r>
    </w:p>
    <w:p w14:paraId="6AABB6A5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Положение о комиссии по согласованию проект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равила землепользования и застройки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 xml:space="preserve">й сельсовет Камызякского муниципального района Астраханской области». </w:t>
      </w:r>
    </w:p>
    <w:p w14:paraId="5CFE09E0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разместить на официальном сайте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 xml:space="preserve">й сельсовет Камызякского муниципального района Астраханской области». </w:t>
      </w:r>
    </w:p>
    <w:p w14:paraId="2A9F8999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оставляю за собой. </w:t>
      </w:r>
    </w:p>
    <w:p w14:paraId="40DF25BD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pacing w:val="2"/>
          <w:w w:val="105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2002D7CD">
      <w:pPr>
        <w:ind w:firstLine="570"/>
        <w:jc w:val="both"/>
        <w:rPr>
          <w:sz w:val="28"/>
          <w:szCs w:val="28"/>
        </w:rPr>
      </w:pPr>
    </w:p>
    <w:p w14:paraId="56A9C1FE">
      <w:pPr>
        <w:ind w:firstLine="570"/>
        <w:jc w:val="both"/>
        <w:rPr>
          <w:sz w:val="28"/>
          <w:szCs w:val="28"/>
        </w:rPr>
      </w:pPr>
    </w:p>
    <w:p w14:paraId="07648E9C">
      <w:pPr>
        <w:ind w:firstLine="570"/>
        <w:jc w:val="both"/>
        <w:rPr>
          <w:sz w:val="28"/>
          <w:szCs w:val="28"/>
        </w:rPr>
      </w:pPr>
    </w:p>
    <w:p w14:paraId="4F8BEC41"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Глава администрации                                                            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.В.Рябова</w:t>
      </w:r>
    </w:p>
    <w:p w14:paraId="3131B7E5"/>
    <w:p w14:paraId="760AB818"/>
    <w:p w14:paraId="6853FDBE"/>
    <w:p w14:paraId="4A8A59C9"/>
    <w:p w14:paraId="6A2E56C4"/>
    <w:p w14:paraId="0004C145"/>
    <w:p w14:paraId="62EFD445"/>
    <w:p w14:paraId="52E2DC86"/>
    <w:p w14:paraId="0DBF5473"/>
    <w:p w14:paraId="1ED87459"/>
    <w:p w14:paraId="64B9048C"/>
    <w:p w14:paraId="26F377C0"/>
    <w:p w14:paraId="417E3FF2"/>
    <w:p w14:paraId="66930D90"/>
    <w:p w14:paraId="6080CEA1"/>
    <w:p w14:paraId="08A48119"/>
    <w:p w14:paraId="5DBB639E"/>
    <w:p w14:paraId="33A4D8EA"/>
    <w:p w14:paraId="001FF18B"/>
    <w:p w14:paraId="6C8B3037"/>
    <w:p w14:paraId="633CA3E4"/>
    <w:p w14:paraId="43C869A5"/>
    <w:p w14:paraId="0F21123D"/>
    <w:p w14:paraId="6A6A6E6F"/>
    <w:p w14:paraId="0CA927E1"/>
    <w:p w14:paraId="4991379C"/>
    <w:p w14:paraId="5B03030F"/>
    <w:p w14:paraId="1CE64A21"/>
    <w:p w14:paraId="7CE775D6"/>
    <w:p w14:paraId="6757D513"/>
    <w:p w14:paraId="2BF04CA7"/>
    <w:p w14:paraId="31C24638"/>
    <w:p w14:paraId="5283F541"/>
    <w:p w14:paraId="4DBAC5FE"/>
    <w:p w14:paraId="7244EEFD"/>
    <w:p w14:paraId="36440B3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1B38A096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 Постановлением администрации муниципального образования 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 xml:space="preserve">й сельсовет Камызякского муниципального района Астраханской области» от 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.2026 г. №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5</w:t>
      </w:r>
    </w:p>
    <w:p w14:paraId="473D947F">
      <w:pPr>
        <w:ind w:left="5387"/>
        <w:jc w:val="both"/>
        <w:rPr>
          <w:sz w:val="28"/>
          <w:szCs w:val="28"/>
        </w:rPr>
      </w:pPr>
    </w:p>
    <w:p w14:paraId="4AAD9DEE">
      <w:pPr>
        <w:pStyle w:val="5"/>
      </w:pPr>
    </w:p>
    <w:p w14:paraId="019084EA">
      <w:pPr>
        <w:pStyle w:val="5"/>
        <w:rPr>
          <w:color w:val="auto"/>
        </w:rPr>
      </w:pPr>
    </w:p>
    <w:p w14:paraId="2047A322">
      <w:pPr>
        <w:pStyle w:val="5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СОСТАВ</w:t>
      </w:r>
    </w:p>
    <w:p w14:paraId="007454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согласованию </w:t>
      </w:r>
      <w:r>
        <w:rPr>
          <w:b/>
          <w:bCs/>
          <w:sz w:val="28"/>
          <w:szCs w:val="28"/>
          <w:lang w:val="ru-RU"/>
        </w:rPr>
        <w:t>проекта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внесени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 xml:space="preserve"> изменений в  Правила землепользования и застройки муниципального образования «Сельское поселение </w:t>
      </w:r>
      <w:r>
        <w:rPr>
          <w:b/>
          <w:bCs/>
          <w:sz w:val="28"/>
          <w:szCs w:val="28"/>
          <w:lang w:val="ru-RU"/>
        </w:rPr>
        <w:t>Каралатски</w:t>
      </w:r>
      <w:r>
        <w:rPr>
          <w:b/>
          <w:bCs/>
          <w:sz w:val="28"/>
          <w:szCs w:val="28"/>
        </w:rPr>
        <w:t>й сельсовет Камызякского муниципального района Астраханской области»</w:t>
      </w:r>
    </w:p>
    <w:p w14:paraId="229528FA">
      <w:pPr>
        <w:jc w:val="center"/>
        <w:rPr>
          <w:b/>
          <w:bCs/>
          <w:sz w:val="28"/>
          <w:szCs w:val="28"/>
        </w:rPr>
      </w:pPr>
    </w:p>
    <w:tbl>
      <w:tblPr>
        <w:tblStyle w:val="4"/>
        <w:tblW w:w="9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84"/>
        <w:gridCol w:w="4677"/>
      </w:tblGrid>
      <w:tr w14:paraId="14DD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0824451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Рябова</w:t>
            </w:r>
            <w:r>
              <w:rPr>
                <w:rFonts w:hint="default"/>
                <w:lang w:val="ru-RU"/>
              </w:rPr>
              <w:t xml:space="preserve"> Ирина Владимировна</w:t>
            </w:r>
          </w:p>
        </w:tc>
        <w:tc>
          <w:tcPr>
            <w:tcW w:w="284" w:type="dxa"/>
          </w:tcPr>
          <w:p w14:paraId="727A9908">
            <w:pPr>
              <w:jc w:val="center"/>
            </w:pPr>
          </w:p>
        </w:tc>
        <w:tc>
          <w:tcPr>
            <w:tcW w:w="4677" w:type="dxa"/>
          </w:tcPr>
          <w:p w14:paraId="644DB9C9">
            <w:pPr>
              <w:jc w:val="both"/>
            </w:pPr>
            <w:r>
              <w:t xml:space="preserve"> - Глава муниципального образования «Сельское поселение </w:t>
            </w:r>
            <w:r>
              <w:rPr>
                <w:sz w:val="24"/>
                <w:szCs w:val="24"/>
                <w:lang w:val="ru-RU"/>
              </w:rPr>
              <w:t>Каралатски</w:t>
            </w:r>
            <w:r>
              <w:rPr>
                <w:sz w:val="24"/>
                <w:szCs w:val="24"/>
              </w:rPr>
              <w:t>й</w:t>
            </w:r>
            <w:r>
              <w:t xml:space="preserve"> сельсовет Камызякского муниципального района Астраханской области», председатель комиссии;</w:t>
            </w:r>
          </w:p>
        </w:tc>
      </w:tr>
      <w:tr w14:paraId="34C7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083A344C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Антонова</w:t>
            </w:r>
            <w:r>
              <w:rPr>
                <w:rFonts w:hint="default"/>
                <w:lang w:val="ru-RU"/>
              </w:rPr>
              <w:t xml:space="preserve"> Наталья Николаевна</w:t>
            </w:r>
          </w:p>
        </w:tc>
        <w:tc>
          <w:tcPr>
            <w:tcW w:w="284" w:type="dxa"/>
          </w:tcPr>
          <w:p w14:paraId="3BF50F77">
            <w:pPr>
              <w:jc w:val="center"/>
            </w:pPr>
          </w:p>
        </w:tc>
        <w:tc>
          <w:tcPr>
            <w:tcW w:w="4677" w:type="dxa"/>
          </w:tcPr>
          <w:p w14:paraId="435F297D">
            <w:pPr>
              <w:jc w:val="both"/>
            </w:pPr>
            <w:r>
              <w:t xml:space="preserve"> - Бухгалтер администрации муниципального образования «Сельское поселение </w:t>
            </w:r>
            <w:r>
              <w:rPr>
                <w:sz w:val="24"/>
                <w:szCs w:val="24"/>
                <w:lang w:val="ru-RU"/>
              </w:rPr>
              <w:t>Каралатски</w:t>
            </w:r>
            <w:r>
              <w:rPr>
                <w:sz w:val="24"/>
                <w:szCs w:val="24"/>
              </w:rPr>
              <w:t>й</w:t>
            </w:r>
            <w:r>
              <w:t xml:space="preserve"> сельсовет Камызякского муниципального района Астраханской области», заместитель председателя комиссии;</w:t>
            </w:r>
          </w:p>
        </w:tc>
      </w:tr>
      <w:tr w14:paraId="741C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69F8EC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Абишева</w:t>
            </w:r>
            <w:r>
              <w:rPr>
                <w:rFonts w:hint="default"/>
                <w:lang w:val="ru-RU"/>
              </w:rPr>
              <w:t xml:space="preserve"> Наталья Сергеевна</w:t>
            </w:r>
          </w:p>
        </w:tc>
        <w:tc>
          <w:tcPr>
            <w:tcW w:w="284" w:type="dxa"/>
          </w:tcPr>
          <w:p w14:paraId="72363832">
            <w:pPr>
              <w:jc w:val="center"/>
            </w:pPr>
          </w:p>
        </w:tc>
        <w:tc>
          <w:tcPr>
            <w:tcW w:w="4677" w:type="dxa"/>
          </w:tcPr>
          <w:p w14:paraId="2516BB52">
            <w:pPr>
              <w:jc w:val="both"/>
            </w:pPr>
            <w:r>
              <w:t xml:space="preserve"> - </w:t>
            </w:r>
            <w:r>
              <w:rPr>
                <w:lang w:val="ru-RU"/>
              </w:rPr>
              <w:t>С</w:t>
            </w:r>
            <w:r>
              <w:t xml:space="preserve">пециалист Администрации муниципального образования «Сельское поселение </w:t>
            </w:r>
            <w:r>
              <w:rPr>
                <w:sz w:val="24"/>
                <w:szCs w:val="24"/>
                <w:lang w:val="ru-RU"/>
              </w:rPr>
              <w:t>Каралатски</w:t>
            </w:r>
            <w:r>
              <w:rPr>
                <w:sz w:val="24"/>
                <w:szCs w:val="24"/>
              </w:rPr>
              <w:t>й</w:t>
            </w:r>
            <w:r>
              <w:t xml:space="preserve"> сельсовет Камызякского муниципального района Астраханской области», секретарь комиссии;</w:t>
            </w:r>
          </w:p>
        </w:tc>
      </w:tr>
      <w:tr w14:paraId="6BC0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120E8DF">
            <w:r>
              <w:t>Члены комиссии:</w:t>
            </w:r>
          </w:p>
        </w:tc>
        <w:tc>
          <w:tcPr>
            <w:tcW w:w="284" w:type="dxa"/>
          </w:tcPr>
          <w:p w14:paraId="36926524">
            <w:pPr>
              <w:jc w:val="center"/>
            </w:pPr>
          </w:p>
        </w:tc>
        <w:tc>
          <w:tcPr>
            <w:tcW w:w="4677" w:type="dxa"/>
          </w:tcPr>
          <w:p w14:paraId="293EDD69">
            <w:pPr>
              <w:jc w:val="both"/>
            </w:pPr>
          </w:p>
        </w:tc>
      </w:tr>
      <w:tr w14:paraId="3D0A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3F6599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Грабовская</w:t>
            </w:r>
            <w:r>
              <w:rPr>
                <w:rFonts w:hint="default"/>
                <w:lang w:val="ru-RU"/>
              </w:rPr>
              <w:t xml:space="preserve"> Тамара Петровна</w:t>
            </w:r>
          </w:p>
        </w:tc>
        <w:tc>
          <w:tcPr>
            <w:tcW w:w="284" w:type="dxa"/>
          </w:tcPr>
          <w:p w14:paraId="7CD7CC52">
            <w:pPr>
              <w:jc w:val="center"/>
            </w:pPr>
          </w:p>
        </w:tc>
        <w:tc>
          <w:tcPr>
            <w:tcW w:w="4677" w:type="dxa"/>
          </w:tcPr>
          <w:p w14:paraId="7DC65727">
            <w:pPr>
              <w:jc w:val="both"/>
            </w:pPr>
            <w:r>
              <w:t xml:space="preserve"> - </w:t>
            </w:r>
            <w:r>
              <w:rPr>
                <w:lang w:val="ru-RU"/>
              </w:rPr>
              <w:t>Инспектор</w:t>
            </w:r>
            <w:r>
              <w:rPr>
                <w:rFonts w:hint="default"/>
                <w:lang w:val="ru-RU"/>
              </w:rPr>
              <w:t xml:space="preserve"> по ВУР</w:t>
            </w:r>
            <w:r>
              <w:t xml:space="preserve"> администрации муниципального образования «Сельское поселение </w:t>
            </w:r>
            <w:r>
              <w:rPr>
                <w:sz w:val="24"/>
                <w:szCs w:val="24"/>
                <w:lang w:val="ru-RU"/>
              </w:rPr>
              <w:t>Каралатски</w:t>
            </w:r>
            <w:r>
              <w:rPr>
                <w:sz w:val="24"/>
                <w:szCs w:val="24"/>
              </w:rPr>
              <w:t>й</w:t>
            </w:r>
            <w:r>
              <w:t xml:space="preserve"> сельсовет Камызякского муниципального района Астраханской области»</w:t>
            </w:r>
          </w:p>
        </w:tc>
      </w:tr>
      <w:tr w14:paraId="38D4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2901D9BF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Тюлегенова</w:t>
            </w:r>
            <w:r>
              <w:rPr>
                <w:rFonts w:hint="default"/>
                <w:lang w:val="ru-RU"/>
              </w:rPr>
              <w:t xml:space="preserve"> Зульфия Магзомовна</w:t>
            </w:r>
          </w:p>
        </w:tc>
        <w:tc>
          <w:tcPr>
            <w:tcW w:w="284" w:type="dxa"/>
          </w:tcPr>
          <w:p w14:paraId="470B4888">
            <w:pPr>
              <w:jc w:val="center"/>
            </w:pPr>
          </w:p>
        </w:tc>
        <w:tc>
          <w:tcPr>
            <w:tcW w:w="4677" w:type="dxa"/>
          </w:tcPr>
          <w:p w14:paraId="16EA6293">
            <w:pPr>
              <w:jc w:val="both"/>
            </w:pPr>
            <w:r>
              <w:t xml:space="preserve"> - </w:t>
            </w:r>
            <w:r>
              <w:rPr>
                <w:lang w:val="ru-RU"/>
              </w:rPr>
              <w:t>С</w:t>
            </w:r>
            <w:r>
              <w:t xml:space="preserve">пециалист Администрации муниципального образования «Сельское поселение </w:t>
            </w:r>
            <w:r>
              <w:rPr>
                <w:sz w:val="24"/>
                <w:szCs w:val="24"/>
                <w:lang w:val="ru-RU"/>
              </w:rPr>
              <w:t>Каралатски</w:t>
            </w:r>
            <w:r>
              <w:rPr>
                <w:sz w:val="24"/>
                <w:szCs w:val="24"/>
              </w:rPr>
              <w:t>й</w:t>
            </w:r>
            <w:r>
              <w:t xml:space="preserve"> сельсовет Камызякского муниципального района Астраханской области»</w:t>
            </w:r>
          </w:p>
        </w:tc>
      </w:tr>
    </w:tbl>
    <w:p w14:paraId="756514BE">
      <w:pPr>
        <w:jc w:val="center"/>
      </w:pPr>
    </w:p>
    <w:p w14:paraId="2A0ECCFB">
      <w:pPr>
        <w:jc w:val="center"/>
      </w:pPr>
    </w:p>
    <w:p w14:paraId="39DEDA48">
      <w:pPr>
        <w:jc w:val="center"/>
      </w:pPr>
    </w:p>
    <w:p w14:paraId="25B8AB45">
      <w:pPr>
        <w:jc w:val="center"/>
      </w:pPr>
    </w:p>
    <w:p w14:paraId="090F20BD">
      <w:pPr>
        <w:jc w:val="center"/>
      </w:pPr>
    </w:p>
    <w:p w14:paraId="626B754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4F80112B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 Постановлением администрации муниципального образования 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 xml:space="preserve">й сельсовет Камызякского муниципального района Астраханской области» от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8.0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.2026 г. № </w:t>
      </w:r>
      <w:r>
        <w:rPr>
          <w:rFonts w:hint="default"/>
          <w:sz w:val="28"/>
          <w:szCs w:val="28"/>
          <w:lang w:val="ru-RU"/>
        </w:rPr>
        <w:t>1</w:t>
      </w:r>
      <w:r>
        <w:rPr>
          <w:sz w:val="28"/>
          <w:szCs w:val="28"/>
        </w:rPr>
        <w:t>5</w:t>
      </w:r>
    </w:p>
    <w:p w14:paraId="47620220">
      <w:pPr>
        <w:ind w:left="5387"/>
        <w:jc w:val="both"/>
        <w:rPr>
          <w:sz w:val="28"/>
          <w:szCs w:val="28"/>
        </w:rPr>
      </w:pPr>
    </w:p>
    <w:p w14:paraId="0D42F9BC">
      <w:pPr>
        <w:pStyle w:val="5"/>
      </w:pPr>
    </w:p>
    <w:p w14:paraId="5D736255">
      <w:pPr>
        <w:pStyle w:val="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14:paraId="2E904A32">
      <w:pPr>
        <w:pStyle w:val="5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комиссии по согласованию проект</w:t>
      </w:r>
      <w:r>
        <w:rPr>
          <w:b/>
          <w:bCs/>
          <w:sz w:val="28"/>
          <w:szCs w:val="28"/>
          <w:lang w:val="ru-RU"/>
        </w:rPr>
        <w:t>а</w:t>
      </w:r>
      <w:r>
        <w:rPr>
          <w:b/>
          <w:bCs/>
          <w:sz w:val="28"/>
          <w:szCs w:val="28"/>
        </w:rPr>
        <w:t xml:space="preserve"> внесения изменений </w:t>
      </w:r>
      <w:r>
        <w:rPr>
          <w:b/>
          <w:bCs/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П</w:t>
      </w:r>
      <w:r>
        <w:rPr>
          <w:b/>
          <w:bCs/>
          <w:sz w:val="28"/>
          <w:szCs w:val="28"/>
        </w:rPr>
        <w:t>равила землепользования и застройки сельск</w:t>
      </w:r>
      <w:r>
        <w:rPr>
          <w:b/>
          <w:bCs/>
          <w:sz w:val="28"/>
          <w:szCs w:val="28"/>
          <w:lang w:val="ru-RU"/>
        </w:rPr>
        <w:t>ого</w:t>
      </w:r>
      <w:r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 xml:space="preserve"> муниципального образования «</w:t>
      </w:r>
      <w:r>
        <w:rPr>
          <w:b/>
          <w:bCs/>
          <w:sz w:val="28"/>
          <w:szCs w:val="28"/>
          <w:lang w:val="ru-RU"/>
        </w:rPr>
        <w:t>Сельское</w:t>
      </w:r>
      <w:r>
        <w:rPr>
          <w:rFonts w:hint="default"/>
          <w:b/>
          <w:bCs/>
          <w:sz w:val="28"/>
          <w:szCs w:val="28"/>
          <w:lang w:val="ru-RU"/>
        </w:rPr>
        <w:t xml:space="preserve"> поселение Каралатский сельсовет </w:t>
      </w:r>
      <w:r>
        <w:rPr>
          <w:b/>
          <w:bCs/>
          <w:sz w:val="28"/>
          <w:szCs w:val="28"/>
          <w:lang w:val="ru-RU"/>
        </w:rPr>
        <w:t>Камызякского</w:t>
      </w:r>
      <w:r>
        <w:rPr>
          <w:b/>
          <w:bCs/>
          <w:sz w:val="28"/>
          <w:szCs w:val="28"/>
        </w:rPr>
        <w:t xml:space="preserve"> муниципальн</w:t>
      </w:r>
      <w:r>
        <w:rPr>
          <w:b/>
          <w:bCs/>
          <w:sz w:val="28"/>
          <w:szCs w:val="28"/>
          <w:lang w:val="ru-RU"/>
        </w:rPr>
        <w:t>ого</w:t>
      </w:r>
      <w:r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  <w:lang w:val="ru-RU"/>
        </w:rPr>
        <w:t>а</w:t>
      </w:r>
      <w:r>
        <w:rPr>
          <w:b/>
          <w:bCs/>
          <w:sz w:val="28"/>
          <w:szCs w:val="28"/>
        </w:rPr>
        <w:t xml:space="preserve"> Астраханской области».</w:t>
      </w:r>
    </w:p>
    <w:p w14:paraId="707B288B">
      <w:pPr>
        <w:pStyle w:val="5"/>
        <w:rPr>
          <w:sz w:val="28"/>
          <w:szCs w:val="28"/>
        </w:rPr>
      </w:pPr>
    </w:p>
    <w:p w14:paraId="3FCF482B"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0E107436">
      <w:pPr>
        <w:pStyle w:val="5"/>
        <w:rPr>
          <w:sz w:val="28"/>
          <w:szCs w:val="28"/>
        </w:rPr>
      </w:pPr>
    </w:p>
    <w:p w14:paraId="47C7756E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Комиссия по согласованию проект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равила землепользования и застройки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 xml:space="preserve">й сельсовет Камызякского муниципального района Астраханской области» является постоянно действующим коллегиальным совещательным органом при администрации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 xml:space="preserve">й сельсовет Камызякского муниципального района Астраханской области». </w:t>
      </w:r>
    </w:p>
    <w:p w14:paraId="363F75BA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создаётся в целях согласования проект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внесения изменений в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равила землепользования и застройки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 xml:space="preserve">й сельсовет Камызякского муниципального района Астраханской области», которые формируются на основании предложений поступивших от органов государственной власти, органов местного самоуправления, физических и юридических лиц, иных заинтересованных лиц, а также сопровождения процедуры внесения изменений в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 xml:space="preserve">равила землепользования и застройки муниципального образования «Сельское поселение </w:t>
      </w:r>
      <w:r>
        <w:rPr>
          <w:sz w:val="28"/>
          <w:szCs w:val="28"/>
          <w:lang w:val="ru-RU"/>
        </w:rPr>
        <w:t>Каралатски</w:t>
      </w:r>
      <w:r>
        <w:rPr>
          <w:sz w:val="28"/>
          <w:szCs w:val="28"/>
        </w:rPr>
        <w:t xml:space="preserve">й сельсовет Камызякского муниципального района Астраханской области». </w:t>
      </w:r>
    </w:p>
    <w:p w14:paraId="3C5BB050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Комиссия в своей деятельности руководствуется Конституцией Российской Федерации, федеральными конституционными законами и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Астраханской области, иными нормативными правовыми актами Астраханской области, настоящим Положением. </w:t>
      </w:r>
    </w:p>
    <w:p w14:paraId="0975EB9E">
      <w:pPr>
        <w:pStyle w:val="5"/>
        <w:rPr>
          <w:sz w:val="28"/>
          <w:szCs w:val="28"/>
        </w:rPr>
      </w:pPr>
    </w:p>
    <w:p w14:paraId="0BDCC20D"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>2. Функции Комиссии</w:t>
      </w:r>
    </w:p>
    <w:p w14:paraId="4403D748">
      <w:pPr>
        <w:pStyle w:val="5"/>
      </w:pPr>
    </w:p>
    <w:p w14:paraId="6266CE81">
      <w:pPr>
        <w:pStyle w:val="5"/>
        <w:rPr>
          <w:color w:val="auto"/>
        </w:rPr>
      </w:pPr>
    </w:p>
    <w:p w14:paraId="1D0D138A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компетенцию Комиссии входит осуществление следующих функций:</w:t>
      </w:r>
    </w:p>
    <w:p w14:paraId="1248088E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Организация работы по подготовке муниципальным образованием проект</w:t>
      </w:r>
      <w:r>
        <w:rPr>
          <w:color w:val="auto"/>
          <w:sz w:val="28"/>
          <w:szCs w:val="28"/>
          <w:lang w:val="ru-RU"/>
        </w:rPr>
        <w:t>а</w:t>
      </w:r>
      <w:r>
        <w:rPr>
          <w:color w:val="auto"/>
          <w:sz w:val="28"/>
          <w:szCs w:val="28"/>
        </w:rPr>
        <w:t xml:space="preserve"> внесения изменений в </w:t>
      </w:r>
      <w:r>
        <w:rPr>
          <w:color w:val="auto"/>
          <w:sz w:val="28"/>
          <w:szCs w:val="28"/>
          <w:lang w:val="ru-RU"/>
        </w:rPr>
        <w:t>П</w:t>
      </w:r>
      <w:r>
        <w:rPr>
          <w:color w:val="auto"/>
          <w:sz w:val="28"/>
          <w:szCs w:val="28"/>
        </w:rPr>
        <w:t>равила землепользования и застройки.</w:t>
      </w:r>
    </w:p>
    <w:p w14:paraId="05C024B7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Прием и рассмотрение проект</w:t>
      </w:r>
      <w:r>
        <w:rPr>
          <w:color w:val="auto"/>
          <w:sz w:val="28"/>
          <w:szCs w:val="28"/>
          <w:lang w:val="ru-RU"/>
        </w:rPr>
        <w:t>а</w:t>
      </w:r>
      <w:r>
        <w:rPr>
          <w:color w:val="auto"/>
          <w:sz w:val="28"/>
          <w:szCs w:val="28"/>
        </w:rPr>
        <w:t xml:space="preserve"> документов о внесении изменений в </w:t>
      </w:r>
      <w:r>
        <w:rPr>
          <w:color w:val="auto"/>
          <w:sz w:val="28"/>
          <w:szCs w:val="28"/>
          <w:lang w:val="ru-RU"/>
        </w:rPr>
        <w:t>П</w:t>
      </w:r>
      <w:r>
        <w:rPr>
          <w:color w:val="auto"/>
          <w:sz w:val="28"/>
          <w:szCs w:val="28"/>
        </w:rPr>
        <w:t>равил</w:t>
      </w:r>
      <w:r>
        <w:rPr>
          <w:color w:val="auto"/>
          <w:sz w:val="28"/>
          <w:szCs w:val="28"/>
          <w:lang w:val="ru-RU"/>
        </w:rPr>
        <w:t>а</w:t>
      </w:r>
      <w:r>
        <w:rPr>
          <w:color w:val="auto"/>
          <w:sz w:val="28"/>
          <w:szCs w:val="28"/>
        </w:rPr>
        <w:t xml:space="preserve"> землепользования и застройки.</w:t>
      </w:r>
    </w:p>
    <w:p w14:paraId="297E3C47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Координация деятельности администрации сельского поселения при подготовке проект</w:t>
      </w:r>
      <w:r>
        <w:rPr>
          <w:color w:val="auto"/>
          <w:sz w:val="28"/>
          <w:szCs w:val="28"/>
          <w:lang w:val="ru-RU"/>
        </w:rPr>
        <w:t>а</w:t>
      </w:r>
      <w:bookmarkStart w:id="0" w:name="_GoBack"/>
      <w:bookmarkEnd w:id="0"/>
      <w:r>
        <w:rPr>
          <w:color w:val="auto"/>
          <w:sz w:val="28"/>
          <w:szCs w:val="28"/>
        </w:rPr>
        <w:t xml:space="preserve"> внесения изменений в </w:t>
      </w:r>
      <w:r>
        <w:rPr>
          <w:color w:val="auto"/>
          <w:sz w:val="28"/>
          <w:szCs w:val="28"/>
          <w:lang w:val="ru-RU"/>
        </w:rPr>
        <w:t>П</w:t>
      </w:r>
      <w:r>
        <w:rPr>
          <w:color w:val="auto"/>
          <w:sz w:val="28"/>
          <w:szCs w:val="28"/>
        </w:rPr>
        <w:t>равила землепользования и застройки.</w:t>
      </w:r>
    </w:p>
    <w:p w14:paraId="0E25A5B6">
      <w:pPr>
        <w:pStyle w:val="5"/>
        <w:rPr>
          <w:color w:val="auto"/>
          <w:sz w:val="28"/>
          <w:szCs w:val="28"/>
        </w:rPr>
      </w:pPr>
    </w:p>
    <w:p w14:paraId="29A17E38">
      <w:pPr>
        <w:pStyle w:val="5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Порядок деятельности Комиссии</w:t>
      </w:r>
    </w:p>
    <w:p w14:paraId="3373EE9B">
      <w:pPr>
        <w:pStyle w:val="5"/>
        <w:rPr>
          <w:color w:val="auto"/>
          <w:sz w:val="28"/>
          <w:szCs w:val="28"/>
        </w:rPr>
      </w:pPr>
    </w:p>
    <w:p w14:paraId="019575FF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Комиссия состоит из председателя комиссии, заместителя председателя комиссии, секретаря комиссии и членов комиссии. Руководство деятельностью комиссии осуществляют председатель комиссии, а в его отсутствие заместитель председателя комиссии.</w:t>
      </w:r>
    </w:p>
    <w:p w14:paraId="6B98CE1F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Председатель комиссии подписывает протокол заседания комиссии.</w:t>
      </w:r>
    </w:p>
    <w:p w14:paraId="0874DFAE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Заседания комиссии проводятся по мере поступления предложений о внесении изменений в </w:t>
      </w:r>
      <w:r>
        <w:rPr>
          <w:color w:val="auto"/>
          <w:sz w:val="28"/>
          <w:szCs w:val="28"/>
          <w:lang w:val="ru-RU"/>
        </w:rPr>
        <w:t>П</w:t>
      </w:r>
      <w:r>
        <w:rPr>
          <w:color w:val="auto"/>
          <w:sz w:val="28"/>
          <w:szCs w:val="28"/>
        </w:rPr>
        <w:t>равила землепользования и застройки. Дата заседаний комиссии определяется председателем комиссии.</w:t>
      </w:r>
    </w:p>
    <w:p w14:paraId="05386B6F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Глава сельского поселения предоставляет в комиссию на согласование проекты документов о внесении изменений в </w:t>
      </w:r>
      <w:r>
        <w:rPr>
          <w:color w:val="auto"/>
          <w:sz w:val="28"/>
          <w:szCs w:val="28"/>
          <w:lang w:val="ru-RU"/>
        </w:rPr>
        <w:t>П</w:t>
      </w:r>
      <w:r>
        <w:rPr>
          <w:color w:val="auto"/>
          <w:sz w:val="28"/>
          <w:szCs w:val="28"/>
        </w:rPr>
        <w:t>равил землепользования и застройки.</w:t>
      </w:r>
    </w:p>
    <w:p w14:paraId="607E3FAA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Предложения о внесении изменений в </w:t>
      </w:r>
      <w:r>
        <w:rPr>
          <w:color w:val="auto"/>
          <w:sz w:val="28"/>
          <w:szCs w:val="28"/>
          <w:lang w:val="ru-RU"/>
        </w:rPr>
        <w:t>П</w:t>
      </w:r>
      <w:r>
        <w:rPr>
          <w:color w:val="auto"/>
          <w:sz w:val="28"/>
          <w:szCs w:val="28"/>
        </w:rPr>
        <w:t>равила землепользования и застройки рассматриваются на заседании комиссии в течение тридцати дней со дня поступления в комиссию от сельских поселений информации и документов, обосновывающих необходимость внесения изменений.</w:t>
      </w:r>
    </w:p>
    <w:p w14:paraId="665D3B64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заседание комиссии могут приглашаться представители органов государственной власти, органов местного самоуправления, общественных объединений, иных организаций, физические и юридические лица.</w:t>
      </w:r>
    </w:p>
    <w:p w14:paraId="5114D901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 Члены комиссии должны принимать личное участие в заседании комиссии. В случае отсутствия возможности у члена комиссии принять личное участие в заседании, его вправе представлять лицо, исполняющее его обязанности, либо иное уполномоченное лицо.</w:t>
      </w:r>
    </w:p>
    <w:p w14:paraId="533B4839">
      <w:pPr>
        <w:pStyle w:val="5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Решение комиссии принимается путём открытого голосования простым большинством голосов. При равенстве голосов голос председательствующего является решающим.</w:t>
      </w:r>
    </w:p>
    <w:p w14:paraId="3603A5CD">
      <w:pPr>
        <w:pStyle w:val="5"/>
        <w:ind w:firstLine="851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3.6. Решения, принятые на заседаниях комиссии, оформляются протоколами заседания комиссии, которые подписываются секретарём комиссии и председателем комиссии. Протоколы заседания комиссии подписываются в срок, не превышающий 5 (пять) рабочих дней с даты </w:t>
      </w:r>
      <w:r>
        <w:rPr>
          <w:sz w:val="28"/>
          <w:szCs w:val="28"/>
        </w:rPr>
        <w:t>проведения заседания комиссии, и направляются членам комиссии в срок, не превышающий 5 (пять) рабочих дней с даты их подписания.</w:t>
      </w:r>
    </w:p>
    <w:p w14:paraId="44FC7A8C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 принятом на заседании комиссии решении заявителю сообщается в письменном виде в срок, не превышающий 30 (тридцать) календарных дней со дня подписания протокола комиссии.</w:t>
      </w:r>
    </w:p>
    <w:p w14:paraId="0F8B517B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3.7. Организационное обеспечение деятельности комиссии осуществляет администрация муниципального образования «</w:t>
      </w:r>
      <w:r>
        <w:rPr>
          <w:sz w:val="28"/>
          <w:szCs w:val="28"/>
          <w:lang w:val="ru-RU"/>
        </w:rPr>
        <w:t>Сельское</w:t>
      </w:r>
      <w:r>
        <w:rPr>
          <w:rFonts w:hint="default"/>
          <w:sz w:val="28"/>
          <w:szCs w:val="28"/>
          <w:lang w:val="ru-RU"/>
        </w:rPr>
        <w:t xml:space="preserve"> поселение Каралатский сельсовет Камызякский</w:t>
      </w:r>
      <w:r>
        <w:rPr>
          <w:sz w:val="28"/>
          <w:szCs w:val="28"/>
        </w:rPr>
        <w:t xml:space="preserve"> муниципальный район Астраханской области».</w:t>
      </w:r>
    </w:p>
    <w:p w14:paraId="15CE44D7">
      <w:pPr>
        <w:pStyle w:val="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3.8. Техническую организацию работы комиссии осуществляет секретарь комиссии.</w:t>
      </w:r>
    </w:p>
    <w:p w14:paraId="4B46C8BA">
      <w:pPr>
        <w:pStyle w:val="5"/>
        <w:ind w:firstLine="851"/>
        <w:rPr>
          <w:sz w:val="28"/>
          <w:szCs w:val="28"/>
        </w:rPr>
      </w:pPr>
      <w:r>
        <w:rPr>
          <w:sz w:val="28"/>
          <w:szCs w:val="28"/>
        </w:rPr>
        <w:t>3.9. Секретарь комиссии:</w:t>
      </w:r>
    </w:p>
    <w:p w14:paraId="725F61D3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членов комиссии о дате, времени и месте проведения заседания комиссии; обеспечивает членов Комиссии необходимой документацией; осуществляет подготовку протоколов заседания комиссии и обеспечивает их направление членам комиссии.</w:t>
      </w:r>
    </w:p>
    <w:p w14:paraId="7AD68137">
      <w:pPr>
        <w:jc w:val="center"/>
      </w:pPr>
    </w:p>
    <w:sectPr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95"/>
    <w:rsid w:val="00050C08"/>
    <w:rsid w:val="001F74FF"/>
    <w:rsid w:val="00235F57"/>
    <w:rsid w:val="00277B74"/>
    <w:rsid w:val="003356C3"/>
    <w:rsid w:val="00516373"/>
    <w:rsid w:val="005D5904"/>
    <w:rsid w:val="00675485"/>
    <w:rsid w:val="007014E0"/>
    <w:rsid w:val="00834DE6"/>
    <w:rsid w:val="00880595"/>
    <w:rsid w:val="00893244"/>
    <w:rsid w:val="008A2D0C"/>
    <w:rsid w:val="00966F23"/>
    <w:rsid w:val="00A4292E"/>
    <w:rsid w:val="00B5467A"/>
    <w:rsid w:val="00B726CB"/>
    <w:rsid w:val="00B97421"/>
    <w:rsid w:val="00BB3F70"/>
    <w:rsid w:val="00C113A5"/>
    <w:rsid w:val="00C71F25"/>
    <w:rsid w:val="00C86FAB"/>
    <w:rsid w:val="00CE1F81"/>
    <w:rsid w:val="00E54BFF"/>
    <w:rsid w:val="00EE2772"/>
    <w:rsid w:val="00FF3082"/>
    <w:rsid w:val="12C73C58"/>
    <w:rsid w:val="6700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C3CC3-A27D-4A92-A392-92B237CBC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968</Words>
  <Characters>7983</Characters>
  <Lines>67</Lines>
  <Paragraphs>18</Paragraphs>
  <TotalTime>29</TotalTime>
  <ScaleCrop>false</ScaleCrop>
  <LinksUpToDate>false</LinksUpToDate>
  <CharactersWithSpaces>9058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2026-04-29T10:05:00Z</dcterms:created>
  <dc:creator>Мария</dc:creator>
  <cp:lastModifiedBy>Главный бухгалтер</cp:lastModifiedBy>
  <cp:lastPrinted>2026-06-11T07:19:21Z</cp:lastPrinted>
  <dcterms:modified xsi:type="dcterms:W3CDTF">2026-06-11T07:23:24Z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eyJoZGlkIjoiNDU5M2EzMGZkMWRhNDQ1MDczM2JmMTc4Nzg3OTBlNjYifQ==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A862D136F8FB4C648946856EF159DA5A_12</vt:lpwstr>
  </property>
</Properties>
</file>