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2" w:rsidRPr="00B53C4A" w:rsidRDefault="00F04BF2" w:rsidP="00A90AC9">
      <w:pPr>
        <w:jc w:val="both"/>
        <w:rPr>
          <w:sz w:val="28"/>
          <w:szCs w:val="28"/>
        </w:rPr>
      </w:pPr>
    </w:p>
    <w:p w:rsidR="00F04BF2" w:rsidRPr="00B53C4A" w:rsidRDefault="006A37C9" w:rsidP="006A37C9">
      <w:pPr>
        <w:pStyle w:val="1"/>
        <w:tabs>
          <w:tab w:val="left" w:pos="8145"/>
        </w:tabs>
        <w:jc w:val="left"/>
        <w:rPr>
          <w:b/>
          <w:szCs w:val="28"/>
        </w:rPr>
      </w:pPr>
      <w:r w:rsidRPr="00B53C4A">
        <w:rPr>
          <w:b/>
          <w:szCs w:val="28"/>
        </w:rPr>
        <w:tab/>
      </w:r>
    </w:p>
    <w:p w:rsidR="00B565B6" w:rsidRPr="00B53C4A" w:rsidRDefault="00B565B6" w:rsidP="00B565B6">
      <w:pPr>
        <w:autoSpaceDE w:val="0"/>
        <w:adjustRightInd w:val="0"/>
        <w:jc w:val="center"/>
        <w:rPr>
          <w:sz w:val="28"/>
          <w:szCs w:val="28"/>
        </w:rPr>
      </w:pPr>
    </w:p>
    <w:p w:rsidR="00B565B6" w:rsidRPr="00B53C4A" w:rsidRDefault="00AA7860" w:rsidP="00AA7860">
      <w:pPr>
        <w:ind w:left="3600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B565B6" w:rsidRPr="00B53C4A">
        <w:rPr>
          <w:noProof/>
          <w:sz w:val="28"/>
          <w:szCs w:val="28"/>
        </w:rPr>
        <w:t xml:space="preserve">      </w:t>
      </w:r>
      <w:r w:rsidR="00B565B6" w:rsidRPr="00B53C4A">
        <w:rPr>
          <w:noProof/>
          <w:sz w:val="28"/>
          <w:szCs w:val="28"/>
        </w:rPr>
        <w:drawing>
          <wp:inline distT="0" distB="0" distL="0" distR="0">
            <wp:extent cx="457200" cy="562610"/>
            <wp:effectExtent l="19050" t="0" r="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B6" w:rsidRPr="00B53C4A" w:rsidRDefault="00B565B6" w:rsidP="00B565B6">
      <w:pPr>
        <w:autoSpaceDE w:val="0"/>
        <w:adjustRightInd w:val="0"/>
        <w:jc w:val="center"/>
        <w:rPr>
          <w:sz w:val="28"/>
          <w:szCs w:val="28"/>
        </w:rPr>
      </w:pPr>
    </w:p>
    <w:p w:rsidR="00B565B6" w:rsidRPr="00B53C4A" w:rsidRDefault="00B565B6" w:rsidP="00B565B6">
      <w:pPr>
        <w:autoSpaceDE w:val="0"/>
        <w:adjustRightInd w:val="0"/>
        <w:jc w:val="center"/>
        <w:rPr>
          <w:sz w:val="28"/>
          <w:szCs w:val="28"/>
        </w:rPr>
      </w:pPr>
      <w:r w:rsidRPr="00B53C4A">
        <w:rPr>
          <w:sz w:val="28"/>
          <w:szCs w:val="28"/>
        </w:rPr>
        <w:t>АДМИНИСТРАЦИЯ</w:t>
      </w:r>
    </w:p>
    <w:p w:rsidR="00B565B6" w:rsidRPr="00B53C4A" w:rsidRDefault="00B565B6" w:rsidP="00B565B6">
      <w:pPr>
        <w:autoSpaceDE w:val="0"/>
        <w:adjustRightInd w:val="0"/>
        <w:jc w:val="center"/>
        <w:rPr>
          <w:i/>
          <w:sz w:val="28"/>
          <w:szCs w:val="28"/>
        </w:rPr>
      </w:pPr>
      <w:r w:rsidRPr="00B53C4A">
        <w:rPr>
          <w:sz w:val="28"/>
          <w:szCs w:val="28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B565B6" w:rsidRPr="00B53C4A" w:rsidRDefault="00B565B6" w:rsidP="00B565B6">
      <w:pPr>
        <w:autoSpaceDE w:val="0"/>
        <w:adjustRightInd w:val="0"/>
        <w:spacing w:line="240" w:lineRule="exact"/>
        <w:ind w:firstLine="851"/>
        <w:jc w:val="center"/>
        <w:rPr>
          <w:sz w:val="28"/>
          <w:szCs w:val="28"/>
        </w:rPr>
      </w:pPr>
    </w:p>
    <w:p w:rsidR="00B565B6" w:rsidRPr="00B53C4A" w:rsidRDefault="00B565B6" w:rsidP="006D5C73">
      <w:pPr>
        <w:ind w:left="2880" w:firstLine="720"/>
        <w:rPr>
          <w:b/>
          <w:sz w:val="28"/>
          <w:szCs w:val="28"/>
        </w:rPr>
      </w:pPr>
      <w:r w:rsidRPr="00B53C4A">
        <w:rPr>
          <w:b/>
          <w:sz w:val="28"/>
          <w:szCs w:val="28"/>
        </w:rPr>
        <w:t xml:space="preserve"> ПОСТАНОВЛЕНИЕ</w:t>
      </w:r>
    </w:p>
    <w:p w:rsidR="00B565B6" w:rsidRPr="00B53C4A" w:rsidRDefault="00B565B6" w:rsidP="00B565B6">
      <w:pPr>
        <w:jc w:val="center"/>
        <w:rPr>
          <w:b/>
          <w:sz w:val="28"/>
          <w:szCs w:val="28"/>
        </w:rPr>
      </w:pPr>
    </w:p>
    <w:p w:rsidR="00B565B6" w:rsidRPr="00B53C4A" w:rsidRDefault="006D5C73" w:rsidP="00447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565B6" w:rsidRPr="00B53C4A">
        <w:rPr>
          <w:b/>
          <w:sz w:val="28"/>
          <w:szCs w:val="28"/>
        </w:rPr>
        <w:t>.03.2022 г.</w:t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ab/>
      </w:r>
      <w:r w:rsidR="00B53C4A">
        <w:rPr>
          <w:b/>
          <w:sz w:val="28"/>
          <w:szCs w:val="28"/>
        </w:rPr>
        <w:tab/>
      </w:r>
      <w:r w:rsidR="00B565B6" w:rsidRPr="00B53C4A">
        <w:rPr>
          <w:b/>
          <w:sz w:val="28"/>
          <w:szCs w:val="28"/>
        </w:rPr>
        <w:t>№ 19</w:t>
      </w:r>
    </w:p>
    <w:p w:rsidR="0098039D" w:rsidRPr="00B53C4A" w:rsidRDefault="0098039D" w:rsidP="0098039D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64AAE" w:rsidRPr="00B53C4A" w:rsidTr="0076484C">
        <w:tc>
          <w:tcPr>
            <w:tcW w:w="4644" w:type="dxa"/>
          </w:tcPr>
          <w:p w:rsidR="00E64AAE" w:rsidRPr="00B53C4A" w:rsidRDefault="00E64AAE" w:rsidP="001D2391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«О </w:t>
            </w:r>
            <w:r w:rsidR="007927BB" w:rsidRPr="00B53C4A">
              <w:rPr>
                <w:sz w:val="28"/>
                <w:szCs w:val="28"/>
              </w:rPr>
              <w:t>комиссии по землепользованию и застройк</w:t>
            </w:r>
            <w:r w:rsidR="001D2391" w:rsidRPr="00B53C4A">
              <w:rPr>
                <w:sz w:val="28"/>
                <w:szCs w:val="28"/>
              </w:rPr>
              <w:t>е</w:t>
            </w:r>
            <w:r w:rsidR="007927BB" w:rsidRPr="00B53C4A">
              <w:rPr>
                <w:sz w:val="28"/>
                <w:szCs w:val="28"/>
              </w:rPr>
              <w:t xml:space="preserve"> </w:t>
            </w:r>
            <w:r w:rsidRPr="00B53C4A">
              <w:rPr>
                <w:sz w:val="28"/>
                <w:szCs w:val="28"/>
              </w:rPr>
              <w:t xml:space="preserve">муниципального образования </w:t>
            </w:r>
            <w:r w:rsidR="00B565B6" w:rsidRPr="00B53C4A"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 w:rsidR="00B565B6" w:rsidRPr="00B53C4A">
              <w:rPr>
                <w:sz w:val="28"/>
                <w:szCs w:val="28"/>
              </w:rPr>
              <w:t>Каралатский</w:t>
            </w:r>
            <w:proofErr w:type="spellEnd"/>
            <w:r w:rsidR="00B565B6" w:rsidRPr="00B53C4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5B6" w:rsidRPr="00B53C4A">
              <w:rPr>
                <w:sz w:val="28"/>
                <w:szCs w:val="28"/>
              </w:rPr>
              <w:t>Камызякского</w:t>
            </w:r>
            <w:proofErr w:type="spellEnd"/>
            <w:r w:rsidR="00B565B6" w:rsidRPr="00B53C4A">
              <w:rPr>
                <w:sz w:val="28"/>
                <w:szCs w:val="28"/>
              </w:rPr>
              <w:t xml:space="preserve">  муниципального района Астраханской области»</w:t>
            </w:r>
          </w:p>
        </w:tc>
      </w:tr>
    </w:tbl>
    <w:p w:rsidR="006E36A0" w:rsidRPr="00B53C4A" w:rsidRDefault="006E36A0" w:rsidP="006E36A0">
      <w:pPr>
        <w:pStyle w:val="af0"/>
        <w:jc w:val="both"/>
        <w:rPr>
          <w:spacing w:val="-1"/>
          <w:sz w:val="28"/>
          <w:szCs w:val="28"/>
        </w:rPr>
      </w:pPr>
    </w:p>
    <w:p w:rsidR="006E36A0" w:rsidRPr="00B53C4A" w:rsidRDefault="00DA17DB" w:rsidP="006E36A0">
      <w:pPr>
        <w:pStyle w:val="af0"/>
        <w:ind w:firstLine="720"/>
        <w:jc w:val="both"/>
        <w:rPr>
          <w:sz w:val="28"/>
          <w:szCs w:val="28"/>
        </w:rPr>
      </w:pPr>
      <w:r w:rsidRPr="00B53C4A">
        <w:rPr>
          <w:spacing w:val="-1"/>
          <w:sz w:val="28"/>
          <w:szCs w:val="28"/>
        </w:rPr>
        <w:t xml:space="preserve">Руководствуясь </w:t>
      </w:r>
      <w:r w:rsidR="006E36A0" w:rsidRPr="00B53C4A">
        <w:rPr>
          <w:spacing w:val="-1"/>
          <w:sz w:val="28"/>
          <w:szCs w:val="28"/>
        </w:rPr>
        <w:t>Градостроительн</w:t>
      </w:r>
      <w:r w:rsidR="005E6F28" w:rsidRPr="00B53C4A">
        <w:rPr>
          <w:spacing w:val="-1"/>
          <w:sz w:val="28"/>
          <w:szCs w:val="28"/>
        </w:rPr>
        <w:t>ым</w:t>
      </w:r>
      <w:r w:rsidR="006E36A0" w:rsidRPr="00B53C4A">
        <w:rPr>
          <w:spacing w:val="-1"/>
          <w:sz w:val="28"/>
          <w:szCs w:val="28"/>
        </w:rPr>
        <w:t xml:space="preserve"> кодекс</w:t>
      </w:r>
      <w:r w:rsidR="005E6F28" w:rsidRPr="00B53C4A">
        <w:rPr>
          <w:spacing w:val="-1"/>
          <w:sz w:val="28"/>
          <w:szCs w:val="28"/>
        </w:rPr>
        <w:t>ом</w:t>
      </w:r>
      <w:r w:rsidR="006E36A0" w:rsidRPr="00B53C4A">
        <w:rPr>
          <w:spacing w:val="-1"/>
          <w:sz w:val="28"/>
          <w:szCs w:val="28"/>
        </w:rPr>
        <w:t xml:space="preserve"> РФ, </w:t>
      </w:r>
      <w:r w:rsidR="007927BB" w:rsidRPr="00B53C4A">
        <w:rPr>
          <w:spacing w:val="-1"/>
          <w:sz w:val="28"/>
          <w:szCs w:val="28"/>
        </w:rPr>
        <w:t xml:space="preserve">Гражданским кодексом РФ, </w:t>
      </w:r>
      <w:r w:rsidR="006E36A0" w:rsidRPr="00B53C4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D2391" w:rsidRPr="00B53C4A">
        <w:rPr>
          <w:sz w:val="28"/>
          <w:szCs w:val="28"/>
        </w:rPr>
        <w:t xml:space="preserve">Уставом муниципального образования </w:t>
      </w:r>
      <w:r w:rsidR="00B565B6" w:rsidRPr="00B53C4A">
        <w:rPr>
          <w:sz w:val="28"/>
          <w:szCs w:val="28"/>
        </w:rPr>
        <w:t xml:space="preserve">«Сельское поселение </w:t>
      </w:r>
      <w:proofErr w:type="spellStart"/>
      <w:r w:rsidR="00B565B6" w:rsidRPr="00B53C4A">
        <w:rPr>
          <w:sz w:val="28"/>
          <w:szCs w:val="28"/>
        </w:rPr>
        <w:t>Каралатский</w:t>
      </w:r>
      <w:proofErr w:type="spellEnd"/>
      <w:r w:rsidR="00B565B6" w:rsidRPr="00B53C4A">
        <w:rPr>
          <w:sz w:val="28"/>
          <w:szCs w:val="28"/>
        </w:rPr>
        <w:t xml:space="preserve"> сельсовет </w:t>
      </w:r>
      <w:proofErr w:type="spellStart"/>
      <w:r w:rsidR="00B565B6" w:rsidRPr="00B53C4A">
        <w:rPr>
          <w:sz w:val="28"/>
          <w:szCs w:val="28"/>
        </w:rPr>
        <w:t>Камызякского</w:t>
      </w:r>
      <w:proofErr w:type="spellEnd"/>
      <w:r w:rsidR="00B565B6" w:rsidRPr="00B53C4A">
        <w:rPr>
          <w:sz w:val="28"/>
          <w:szCs w:val="28"/>
        </w:rPr>
        <w:t xml:space="preserve">  муниципального района Астраханской области»</w:t>
      </w:r>
    </w:p>
    <w:p w:rsidR="004020C9" w:rsidRPr="00B53C4A" w:rsidRDefault="004020C9" w:rsidP="004020C9">
      <w:pPr>
        <w:rPr>
          <w:sz w:val="28"/>
          <w:szCs w:val="28"/>
        </w:rPr>
      </w:pPr>
    </w:p>
    <w:p w:rsidR="006F7C14" w:rsidRPr="00B53C4A" w:rsidRDefault="00B565B6" w:rsidP="00B505A3">
      <w:pPr>
        <w:ind w:firstLine="700"/>
        <w:rPr>
          <w:sz w:val="28"/>
          <w:szCs w:val="28"/>
        </w:rPr>
      </w:pPr>
      <w:r w:rsidRPr="00B53C4A">
        <w:rPr>
          <w:sz w:val="28"/>
          <w:szCs w:val="28"/>
        </w:rPr>
        <w:t>ПОСТАНОВЛЯЕТ</w:t>
      </w:r>
      <w:r w:rsidR="006F7C14" w:rsidRPr="00B53C4A">
        <w:rPr>
          <w:sz w:val="28"/>
          <w:szCs w:val="28"/>
        </w:rPr>
        <w:t>:</w:t>
      </w:r>
    </w:p>
    <w:p w:rsidR="00D705EE" w:rsidRPr="00B53C4A" w:rsidRDefault="00D705EE" w:rsidP="006F7C14">
      <w:pPr>
        <w:rPr>
          <w:sz w:val="28"/>
          <w:szCs w:val="28"/>
        </w:rPr>
      </w:pPr>
    </w:p>
    <w:p w:rsidR="00AA4F30" w:rsidRPr="00B53C4A" w:rsidRDefault="00B565B6" w:rsidP="00B565B6">
      <w:pPr>
        <w:ind w:firstLine="700"/>
        <w:jc w:val="both"/>
        <w:rPr>
          <w:color w:val="000000"/>
          <w:spacing w:val="2"/>
          <w:w w:val="105"/>
          <w:sz w:val="28"/>
          <w:szCs w:val="28"/>
        </w:rPr>
      </w:pPr>
      <w:r w:rsidRPr="00B53C4A">
        <w:rPr>
          <w:color w:val="000000"/>
          <w:spacing w:val="2"/>
          <w:w w:val="105"/>
          <w:sz w:val="28"/>
          <w:szCs w:val="28"/>
        </w:rPr>
        <w:t xml:space="preserve">1. </w:t>
      </w:r>
      <w:r w:rsidR="000F3BA9" w:rsidRPr="00B53C4A">
        <w:rPr>
          <w:color w:val="000000"/>
          <w:spacing w:val="2"/>
          <w:w w:val="105"/>
          <w:sz w:val="28"/>
          <w:szCs w:val="28"/>
        </w:rPr>
        <w:t>Создать комиссию по землепользованию и застройк</w:t>
      </w:r>
      <w:r w:rsidR="001D2391" w:rsidRPr="00B53C4A">
        <w:rPr>
          <w:color w:val="000000"/>
          <w:spacing w:val="2"/>
          <w:w w:val="105"/>
          <w:sz w:val="28"/>
          <w:szCs w:val="28"/>
        </w:rPr>
        <w:t>е</w:t>
      </w:r>
      <w:r w:rsidR="000F3BA9" w:rsidRPr="00B53C4A">
        <w:rPr>
          <w:color w:val="000000"/>
          <w:spacing w:val="2"/>
          <w:w w:val="105"/>
          <w:sz w:val="28"/>
          <w:szCs w:val="28"/>
        </w:rPr>
        <w:t xml:space="preserve"> муниципального</w:t>
      </w:r>
      <w:r w:rsidR="00CB6966"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A44653" w:rsidRPr="00B53C4A">
        <w:rPr>
          <w:color w:val="000000"/>
          <w:spacing w:val="2"/>
          <w:w w:val="105"/>
          <w:sz w:val="28"/>
          <w:szCs w:val="28"/>
        </w:rPr>
        <w:t xml:space="preserve">образования </w:t>
      </w:r>
      <w:r w:rsidRPr="00B53C4A">
        <w:rPr>
          <w:sz w:val="28"/>
          <w:szCs w:val="28"/>
        </w:rPr>
        <w:t xml:space="preserve">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 муниципального района Астраханской области»</w:t>
      </w:r>
      <w:r w:rsidR="00AA4F30" w:rsidRPr="00B53C4A">
        <w:rPr>
          <w:color w:val="000000"/>
          <w:spacing w:val="2"/>
          <w:w w:val="105"/>
          <w:sz w:val="28"/>
          <w:szCs w:val="28"/>
        </w:rPr>
        <w:t>.</w:t>
      </w:r>
    </w:p>
    <w:p w:rsidR="004020C9" w:rsidRPr="00B53C4A" w:rsidRDefault="00B565B6" w:rsidP="00B565B6">
      <w:pPr>
        <w:ind w:firstLine="720"/>
        <w:jc w:val="both"/>
        <w:rPr>
          <w:color w:val="000000"/>
          <w:spacing w:val="2"/>
          <w:w w:val="105"/>
          <w:sz w:val="28"/>
          <w:szCs w:val="28"/>
        </w:rPr>
      </w:pPr>
      <w:r w:rsidRPr="00B53C4A">
        <w:rPr>
          <w:color w:val="000000"/>
          <w:spacing w:val="2"/>
          <w:w w:val="105"/>
          <w:sz w:val="28"/>
          <w:szCs w:val="28"/>
        </w:rPr>
        <w:t xml:space="preserve">2. </w:t>
      </w:r>
      <w:r w:rsidR="00AA4F30" w:rsidRPr="00B53C4A">
        <w:rPr>
          <w:color w:val="000000"/>
          <w:spacing w:val="2"/>
          <w:w w:val="105"/>
          <w:sz w:val="28"/>
          <w:szCs w:val="28"/>
        </w:rPr>
        <w:t xml:space="preserve">Утвердить состав комиссию по землепользованию и застройке муниципального образования </w:t>
      </w:r>
      <w:r w:rsidRPr="00B53C4A">
        <w:rPr>
          <w:sz w:val="28"/>
          <w:szCs w:val="28"/>
        </w:rPr>
        <w:t xml:space="preserve">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DB2B4F" w:rsidRPr="00B53C4A">
        <w:rPr>
          <w:color w:val="000000"/>
          <w:spacing w:val="2"/>
          <w:w w:val="105"/>
          <w:sz w:val="28"/>
          <w:szCs w:val="28"/>
        </w:rPr>
        <w:t>(приложение №1)</w:t>
      </w:r>
      <w:r w:rsidR="00640E4F" w:rsidRPr="00B53C4A">
        <w:rPr>
          <w:color w:val="000000"/>
          <w:spacing w:val="2"/>
          <w:w w:val="105"/>
          <w:sz w:val="28"/>
          <w:szCs w:val="28"/>
        </w:rPr>
        <w:t>.</w:t>
      </w:r>
    </w:p>
    <w:p w:rsidR="000F3BA9" w:rsidRPr="00B53C4A" w:rsidRDefault="00B565B6" w:rsidP="00B565B6">
      <w:pPr>
        <w:ind w:firstLine="720"/>
        <w:jc w:val="both"/>
        <w:rPr>
          <w:color w:val="000000"/>
          <w:spacing w:val="2"/>
          <w:w w:val="105"/>
          <w:sz w:val="28"/>
          <w:szCs w:val="28"/>
        </w:rPr>
      </w:pPr>
      <w:r w:rsidRPr="00B53C4A">
        <w:rPr>
          <w:color w:val="000000"/>
          <w:spacing w:val="2"/>
          <w:w w:val="105"/>
          <w:sz w:val="28"/>
          <w:szCs w:val="28"/>
        </w:rPr>
        <w:t xml:space="preserve">3. </w:t>
      </w:r>
      <w:r w:rsidR="000F3BA9" w:rsidRPr="00B53C4A">
        <w:rPr>
          <w:color w:val="000000"/>
          <w:spacing w:val="2"/>
          <w:w w:val="105"/>
          <w:sz w:val="28"/>
          <w:szCs w:val="28"/>
        </w:rPr>
        <w:t>Утвердить Положение о комиссии по землепользованию и застройк</w:t>
      </w:r>
      <w:r w:rsidR="009601F1" w:rsidRPr="00B53C4A">
        <w:rPr>
          <w:color w:val="000000"/>
          <w:spacing w:val="2"/>
          <w:w w:val="105"/>
          <w:sz w:val="28"/>
          <w:szCs w:val="28"/>
        </w:rPr>
        <w:t>е</w:t>
      </w:r>
      <w:r w:rsidR="000F3BA9" w:rsidRPr="00B53C4A">
        <w:rPr>
          <w:color w:val="000000"/>
          <w:spacing w:val="2"/>
          <w:w w:val="105"/>
          <w:sz w:val="28"/>
          <w:szCs w:val="28"/>
        </w:rPr>
        <w:t xml:space="preserve"> муниципального образования </w:t>
      </w:r>
      <w:r w:rsidRPr="00B53C4A">
        <w:rPr>
          <w:sz w:val="28"/>
          <w:szCs w:val="28"/>
        </w:rPr>
        <w:t xml:space="preserve">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DB2B4F" w:rsidRPr="00B53C4A">
        <w:rPr>
          <w:color w:val="000000"/>
          <w:spacing w:val="2"/>
          <w:w w:val="105"/>
          <w:sz w:val="28"/>
          <w:szCs w:val="28"/>
        </w:rPr>
        <w:t>(приложение №2).</w:t>
      </w:r>
    </w:p>
    <w:p w:rsidR="00B565B6" w:rsidRPr="00B53C4A" w:rsidRDefault="00B565B6" w:rsidP="00B565B6">
      <w:pPr>
        <w:spacing w:line="280" w:lineRule="exact"/>
        <w:ind w:firstLine="72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4. Настоящее постановление администрации муниципального образования 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муниципального района Астраханской области» разместить на официальном сайте муниципального образования 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муниципального района Астраханской области»  в информационно-телекоммуникационной сети «Интернет» и организовать публикацию настоящего постановления в районной газете «Маяк дельты».</w:t>
      </w:r>
    </w:p>
    <w:p w:rsidR="00B565B6" w:rsidRPr="00B53C4A" w:rsidRDefault="00B565B6" w:rsidP="00B565B6">
      <w:pPr>
        <w:pStyle w:val="10"/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3C4A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B53C4A"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proofErr w:type="gramStart"/>
      <w:r w:rsidRPr="00B53C4A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разместить в</w:t>
      </w:r>
      <w:r w:rsidRPr="00B53C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3C4A">
        <w:rPr>
          <w:rFonts w:ascii="Times New Roman" w:hAnsi="Times New Roman"/>
          <w:bCs/>
          <w:color w:val="000000"/>
          <w:sz w:val="28"/>
          <w:szCs w:val="28"/>
        </w:rPr>
        <w:t>федеральнонго</w:t>
      </w:r>
      <w:proofErr w:type="spellEnd"/>
      <w:r w:rsidRPr="00B53C4A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 (</w:t>
      </w:r>
      <w:hyperlink r:id="rId9">
        <w:r w:rsidRPr="00B53C4A">
          <w:rPr>
            <w:rFonts w:ascii="Times New Roman" w:hAnsi="Times New Roman"/>
            <w:bCs/>
            <w:sz w:val="28"/>
            <w:szCs w:val="28"/>
          </w:rPr>
          <w:t>https://www.gosuslugi.ru/</w:t>
        </w:r>
      </w:hyperlink>
      <w:r w:rsidRPr="00B53C4A">
        <w:rPr>
          <w:rFonts w:ascii="Times New Roman" w:hAnsi="Times New Roman"/>
          <w:bCs/>
          <w:color w:val="000000"/>
          <w:sz w:val="28"/>
          <w:szCs w:val="28"/>
        </w:rPr>
        <w:t xml:space="preserve">), а также на официальном сайте Администрации муниципального образования </w:t>
      </w:r>
      <w:r w:rsidRPr="00B53C4A">
        <w:rPr>
          <w:rFonts w:ascii="Times New Roman" w:hAnsi="Times New Roman"/>
          <w:sz w:val="28"/>
          <w:szCs w:val="28"/>
        </w:rPr>
        <w:t xml:space="preserve">«Сельское поселение </w:t>
      </w:r>
      <w:proofErr w:type="spellStart"/>
      <w:r w:rsidRPr="00B53C4A">
        <w:rPr>
          <w:rFonts w:ascii="Times New Roman" w:hAnsi="Times New Roman"/>
          <w:sz w:val="28"/>
          <w:szCs w:val="28"/>
        </w:rPr>
        <w:t>Каралатский</w:t>
      </w:r>
      <w:proofErr w:type="spellEnd"/>
      <w:r w:rsidRPr="00B53C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53C4A">
        <w:rPr>
          <w:rFonts w:ascii="Times New Roman" w:hAnsi="Times New Roman"/>
          <w:sz w:val="28"/>
          <w:szCs w:val="28"/>
        </w:rPr>
        <w:t>Камызякского</w:t>
      </w:r>
      <w:proofErr w:type="spellEnd"/>
      <w:r w:rsidRPr="00B53C4A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области»</w:t>
      </w:r>
      <w:r w:rsidRPr="00B53C4A">
        <w:rPr>
          <w:rFonts w:ascii="Times New Roman" w:hAnsi="Times New Roman"/>
          <w:bCs/>
          <w:color w:val="000000"/>
          <w:sz w:val="28"/>
          <w:szCs w:val="28"/>
        </w:rPr>
        <w:t xml:space="preserve"> https://admkaralatskii.ru/ и на информационном стенде в здании Администрации муниципального образования </w:t>
      </w:r>
      <w:r w:rsidRPr="00B53C4A">
        <w:rPr>
          <w:rFonts w:ascii="Times New Roman" w:hAnsi="Times New Roman"/>
          <w:sz w:val="28"/>
          <w:szCs w:val="28"/>
        </w:rPr>
        <w:t xml:space="preserve">«Сельское поселение </w:t>
      </w:r>
      <w:proofErr w:type="spellStart"/>
      <w:r w:rsidRPr="00B53C4A">
        <w:rPr>
          <w:rFonts w:ascii="Times New Roman" w:hAnsi="Times New Roman"/>
          <w:sz w:val="28"/>
          <w:szCs w:val="28"/>
        </w:rPr>
        <w:t>Каралатский</w:t>
      </w:r>
      <w:proofErr w:type="spellEnd"/>
      <w:r w:rsidRPr="00B53C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53C4A">
        <w:rPr>
          <w:rFonts w:ascii="Times New Roman" w:hAnsi="Times New Roman"/>
          <w:sz w:val="28"/>
          <w:szCs w:val="28"/>
        </w:rPr>
        <w:t>Камызякского</w:t>
      </w:r>
      <w:proofErr w:type="spellEnd"/>
      <w:r w:rsidRPr="00B53C4A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области»</w:t>
      </w:r>
      <w:r w:rsidRPr="00B53C4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B565B6" w:rsidRPr="00B53C4A" w:rsidRDefault="00B565B6" w:rsidP="00B56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6.  </w:t>
      </w:r>
      <w:proofErr w:type="gramStart"/>
      <w:r w:rsidRPr="00B53C4A">
        <w:rPr>
          <w:sz w:val="28"/>
          <w:szCs w:val="28"/>
        </w:rPr>
        <w:t>Контроль за</w:t>
      </w:r>
      <w:proofErr w:type="gramEnd"/>
      <w:r w:rsidRPr="00B53C4A">
        <w:rPr>
          <w:sz w:val="28"/>
          <w:szCs w:val="28"/>
        </w:rPr>
        <w:t xml:space="preserve"> выполнением настоящего Постановления возложить на </w:t>
      </w:r>
      <w:r w:rsidRPr="00B53C4A">
        <w:rPr>
          <w:iCs/>
          <w:sz w:val="28"/>
          <w:szCs w:val="28"/>
        </w:rPr>
        <w:t>главу администрации</w:t>
      </w:r>
      <w:r w:rsidRPr="00B53C4A">
        <w:rPr>
          <w:sz w:val="28"/>
          <w:szCs w:val="28"/>
        </w:rPr>
        <w:t>.</w:t>
      </w:r>
    </w:p>
    <w:p w:rsidR="00B565B6" w:rsidRPr="00B53C4A" w:rsidRDefault="00B565B6" w:rsidP="00B565B6">
      <w:pPr>
        <w:pStyle w:val="10"/>
        <w:widowControl w:val="0"/>
        <w:tabs>
          <w:tab w:val="left" w:pos="298"/>
        </w:tabs>
        <w:spacing w:after="0" w:line="240" w:lineRule="auto"/>
        <w:ind w:left="720"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C13F5" w:rsidRPr="00B53C4A" w:rsidRDefault="00FA136A" w:rsidP="00B565B6">
      <w:pPr>
        <w:pStyle w:val="a8"/>
        <w:numPr>
          <w:ilvl w:val="0"/>
          <w:numId w:val="16"/>
        </w:numPr>
        <w:jc w:val="both"/>
        <w:rPr>
          <w:color w:val="000000"/>
          <w:spacing w:val="2"/>
          <w:w w:val="105"/>
          <w:sz w:val="28"/>
          <w:szCs w:val="28"/>
        </w:rPr>
      </w:pPr>
      <w:r w:rsidRPr="00B53C4A">
        <w:rPr>
          <w:color w:val="000000"/>
          <w:spacing w:val="2"/>
          <w:w w:val="105"/>
          <w:sz w:val="28"/>
          <w:szCs w:val="28"/>
        </w:rPr>
        <w:t>Настоящее постановление вступает в силу с</w:t>
      </w:r>
      <w:r w:rsidR="009601F1" w:rsidRPr="00B53C4A">
        <w:rPr>
          <w:color w:val="000000"/>
          <w:spacing w:val="2"/>
          <w:w w:val="105"/>
          <w:sz w:val="28"/>
          <w:szCs w:val="28"/>
        </w:rPr>
        <w:t>о</w:t>
      </w:r>
      <w:r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9601F1" w:rsidRPr="00B53C4A">
        <w:rPr>
          <w:color w:val="000000"/>
          <w:spacing w:val="2"/>
          <w:w w:val="105"/>
          <w:sz w:val="28"/>
          <w:szCs w:val="28"/>
        </w:rPr>
        <w:t>дня</w:t>
      </w:r>
      <w:r w:rsidRPr="00B53C4A">
        <w:rPr>
          <w:color w:val="000000"/>
          <w:spacing w:val="2"/>
          <w:w w:val="105"/>
          <w:sz w:val="28"/>
          <w:szCs w:val="28"/>
        </w:rPr>
        <w:t xml:space="preserve"> его </w:t>
      </w:r>
      <w:r w:rsidR="009C27A5" w:rsidRPr="00B53C4A">
        <w:rPr>
          <w:color w:val="000000"/>
          <w:spacing w:val="2"/>
          <w:w w:val="105"/>
          <w:sz w:val="28"/>
          <w:szCs w:val="28"/>
        </w:rPr>
        <w:t xml:space="preserve">официального </w:t>
      </w:r>
      <w:r w:rsidRPr="00B53C4A">
        <w:rPr>
          <w:color w:val="000000"/>
          <w:spacing w:val="2"/>
          <w:w w:val="105"/>
          <w:sz w:val="28"/>
          <w:szCs w:val="28"/>
        </w:rPr>
        <w:t>опубликования</w:t>
      </w:r>
      <w:r w:rsidR="009C27A5" w:rsidRPr="00B53C4A">
        <w:rPr>
          <w:color w:val="000000"/>
          <w:spacing w:val="2"/>
          <w:w w:val="105"/>
          <w:sz w:val="28"/>
          <w:szCs w:val="28"/>
        </w:rPr>
        <w:t>.</w:t>
      </w:r>
    </w:p>
    <w:p w:rsidR="009601F1" w:rsidRPr="00B53C4A" w:rsidRDefault="009601F1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</w:p>
    <w:p w:rsidR="0098039D" w:rsidRPr="00B53C4A" w:rsidRDefault="00D74A38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  <w:r w:rsidRPr="00B53C4A">
        <w:rPr>
          <w:b w:val="0"/>
          <w:szCs w:val="28"/>
        </w:rPr>
        <w:tab/>
      </w:r>
      <w:r w:rsidRPr="00B53C4A">
        <w:rPr>
          <w:b w:val="0"/>
          <w:szCs w:val="28"/>
        </w:rPr>
        <w:tab/>
      </w:r>
      <w:r w:rsidRPr="00B53C4A">
        <w:rPr>
          <w:b w:val="0"/>
          <w:szCs w:val="28"/>
        </w:rPr>
        <w:tab/>
      </w:r>
      <w:r w:rsidR="0098039D" w:rsidRPr="00B53C4A">
        <w:rPr>
          <w:b w:val="0"/>
          <w:szCs w:val="28"/>
        </w:rPr>
        <w:t xml:space="preserve">Настоящее </w:t>
      </w:r>
      <w:r w:rsidR="004020C9" w:rsidRPr="00B53C4A">
        <w:rPr>
          <w:b w:val="0"/>
          <w:szCs w:val="28"/>
        </w:rPr>
        <w:t>постановление</w:t>
      </w:r>
      <w:r w:rsidR="0098039D" w:rsidRPr="00B53C4A">
        <w:rPr>
          <w:b w:val="0"/>
          <w:szCs w:val="28"/>
        </w:rPr>
        <w:t xml:space="preserve"> вступает в силу со дня его подписания.</w:t>
      </w:r>
    </w:p>
    <w:p w:rsidR="0098039D" w:rsidRPr="00B53C4A" w:rsidRDefault="0098039D" w:rsidP="0098039D">
      <w:pPr>
        <w:rPr>
          <w:sz w:val="28"/>
          <w:szCs w:val="28"/>
        </w:rPr>
      </w:pPr>
    </w:p>
    <w:p w:rsidR="00B565B6" w:rsidRPr="00B53C4A" w:rsidRDefault="00B565B6" w:rsidP="00B565B6">
      <w:pPr>
        <w:spacing w:line="280" w:lineRule="exact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Глава муниципального образования </w:t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</w:p>
    <w:p w:rsidR="00B565B6" w:rsidRPr="00B53C4A" w:rsidRDefault="00B565B6" w:rsidP="00B565B6">
      <w:pPr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«Сельское поселение </w:t>
      </w:r>
      <w:proofErr w:type="spellStart"/>
      <w:r w:rsidRPr="00B53C4A">
        <w:rPr>
          <w:sz w:val="28"/>
          <w:szCs w:val="28"/>
        </w:rPr>
        <w:t>Каралатский</w:t>
      </w:r>
      <w:proofErr w:type="spellEnd"/>
      <w:r w:rsidRPr="00B53C4A">
        <w:rPr>
          <w:sz w:val="28"/>
          <w:szCs w:val="28"/>
        </w:rPr>
        <w:t xml:space="preserve"> </w:t>
      </w:r>
    </w:p>
    <w:p w:rsidR="00B565B6" w:rsidRPr="00B53C4A" w:rsidRDefault="00B565B6" w:rsidP="00B565B6">
      <w:pPr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сельсовет </w:t>
      </w:r>
      <w:proofErr w:type="spellStart"/>
      <w:r w:rsidRPr="00B53C4A">
        <w:rPr>
          <w:sz w:val="28"/>
          <w:szCs w:val="28"/>
        </w:rPr>
        <w:t>Камызякского</w:t>
      </w:r>
      <w:proofErr w:type="spellEnd"/>
      <w:r w:rsidRPr="00B53C4A">
        <w:rPr>
          <w:sz w:val="28"/>
          <w:szCs w:val="28"/>
        </w:rPr>
        <w:t xml:space="preserve"> </w:t>
      </w:r>
      <w:proofErr w:type="gramStart"/>
      <w:r w:rsidRPr="00B53C4A">
        <w:rPr>
          <w:sz w:val="28"/>
          <w:szCs w:val="28"/>
        </w:rPr>
        <w:t>муниципального</w:t>
      </w:r>
      <w:proofErr w:type="gramEnd"/>
    </w:p>
    <w:p w:rsidR="00B565B6" w:rsidRPr="00B53C4A" w:rsidRDefault="00B565B6" w:rsidP="00B565B6">
      <w:pPr>
        <w:jc w:val="both"/>
        <w:rPr>
          <w:sz w:val="28"/>
          <w:szCs w:val="28"/>
        </w:rPr>
      </w:pPr>
      <w:r w:rsidRPr="00B53C4A">
        <w:rPr>
          <w:sz w:val="28"/>
          <w:szCs w:val="28"/>
        </w:rPr>
        <w:t>района Астраханской области»</w:t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="00B53C4A" w:rsidRPr="00B53C4A">
        <w:rPr>
          <w:sz w:val="28"/>
          <w:szCs w:val="28"/>
        </w:rPr>
        <w:tab/>
      </w:r>
      <w:r w:rsidR="00B53C4A" w:rsidRPr="00B53C4A">
        <w:rPr>
          <w:sz w:val="28"/>
          <w:szCs w:val="28"/>
        </w:rPr>
        <w:tab/>
        <w:t xml:space="preserve">           </w:t>
      </w:r>
      <w:r w:rsidR="00B53C4A" w:rsidRPr="00B53C4A">
        <w:rPr>
          <w:sz w:val="28"/>
          <w:szCs w:val="28"/>
        </w:rPr>
        <w:tab/>
        <w:t xml:space="preserve">  И.В.Рябова</w:t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</w:r>
      <w:r w:rsidRPr="00B53C4A">
        <w:rPr>
          <w:sz w:val="28"/>
          <w:szCs w:val="28"/>
        </w:rPr>
        <w:tab/>
        <w:t xml:space="preserve">     </w:t>
      </w: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9C6D0E" w:rsidRPr="00B53C4A" w:rsidRDefault="009C6D0E" w:rsidP="0098039D">
      <w:pPr>
        <w:rPr>
          <w:sz w:val="28"/>
          <w:szCs w:val="28"/>
        </w:rPr>
      </w:pPr>
    </w:p>
    <w:p w:rsidR="00B565B6" w:rsidRPr="00B53C4A" w:rsidRDefault="00B565B6" w:rsidP="00B53C4A">
      <w:pPr>
        <w:rPr>
          <w:sz w:val="28"/>
          <w:szCs w:val="28"/>
        </w:rPr>
      </w:pPr>
    </w:p>
    <w:p w:rsidR="009C6D0E" w:rsidRPr="00B53C4A" w:rsidRDefault="009C6D0E" w:rsidP="009C6D0E">
      <w:pPr>
        <w:jc w:val="right"/>
      </w:pPr>
      <w:r w:rsidRPr="00B53C4A">
        <w:t>Приложение №1</w:t>
      </w:r>
    </w:p>
    <w:p w:rsidR="00176D01" w:rsidRPr="00B53C4A" w:rsidRDefault="00176D01" w:rsidP="009C6D0E">
      <w:pPr>
        <w:jc w:val="right"/>
      </w:pPr>
      <w:r w:rsidRPr="00B53C4A">
        <w:t>Утвержден</w:t>
      </w:r>
    </w:p>
    <w:p w:rsidR="009C6D0E" w:rsidRPr="00B53C4A" w:rsidRDefault="009C6D0E" w:rsidP="009C6D0E">
      <w:pPr>
        <w:jc w:val="right"/>
      </w:pPr>
      <w:r w:rsidRPr="00B53C4A">
        <w:t>постановлени</w:t>
      </w:r>
      <w:r w:rsidR="00176D01" w:rsidRPr="00B53C4A">
        <w:t>ем</w:t>
      </w:r>
      <w:r w:rsidRPr="00B53C4A">
        <w:t xml:space="preserve"> администрации</w:t>
      </w:r>
    </w:p>
    <w:p w:rsidR="003C27B4" w:rsidRPr="00B53C4A" w:rsidRDefault="009C6D0E" w:rsidP="009C6D0E">
      <w:pPr>
        <w:jc w:val="right"/>
      </w:pPr>
      <w:r w:rsidRPr="00B53C4A">
        <w:t>муниц</w:t>
      </w:r>
      <w:r w:rsidR="003C27B4" w:rsidRPr="00B53C4A">
        <w:t>и</w:t>
      </w:r>
      <w:r w:rsidRPr="00B53C4A">
        <w:t xml:space="preserve">пального образования </w:t>
      </w:r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«Сельское поселение </w:t>
      </w:r>
      <w:proofErr w:type="spellStart"/>
      <w:r w:rsidRPr="00B53C4A">
        <w:t>Каралатский</w:t>
      </w:r>
      <w:proofErr w:type="spellEnd"/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 сельсовет </w:t>
      </w:r>
      <w:proofErr w:type="spellStart"/>
      <w:r w:rsidRPr="00B53C4A">
        <w:t>Камызякского</w:t>
      </w:r>
      <w:proofErr w:type="spellEnd"/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  муниципального района </w:t>
      </w:r>
    </w:p>
    <w:p w:rsidR="00215F79" w:rsidRPr="00B53C4A" w:rsidRDefault="00B53C4A" w:rsidP="00B53C4A">
      <w:pPr>
        <w:ind w:left="3600" w:firstLine="720"/>
        <w:jc w:val="right"/>
      </w:pPr>
      <w:r w:rsidRPr="00B53C4A">
        <w:t>Астраханской области»</w:t>
      </w:r>
      <w:r w:rsidRPr="00B53C4A">
        <w:rPr>
          <w:color w:val="000000"/>
          <w:spacing w:val="2"/>
          <w:w w:val="105"/>
        </w:rPr>
        <w:t xml:space="preserve"> </w:t>
      </w:r>
      <w:r w:rsidR="00215F79" w:rsidRPr="00B53C4A">
        <w:t xml:space="preserve">от </w:t>
      </w:r>
      <w:r w:rsidR="0044797B">
        <w:t xml:space="preserve">23.03.2023 </w:t>
      </w:r>
      <w:r w:rsidR="00215F79" w:rsidRPr="00B53C4A">
        <w:t>№</w:t>
      </w:r>
      <w:r w:rsidR="0044797B">
        <w:t>19</w:t>
      </w:r>
    </w:p>
    <w:p w:rsidR="003C27B4" w:rsidRPr="00B53C4A" w:rsidRDefault="003C27B4" w:rsidP="009C6D0E">
      <w:pPr>
        <w:jc w:val="right"/>
        <w:rPr>
          <w:sz w:val="28"/>
          <w:szCs w:val="28"/>
        </w:rPr>
      </w:pPr>
    </w:p>
    <w:p w:rsidR="003C27B4" w:rsidRPr="00B53C4A" w:rsidRDefault="003C27B4" w:rsidP="003C27B4">
      <w:pPr>
        <w:jc w:val="center"/>
        <w:rPr>
          <w:b/>
          <w:sz w:val="28"/>
          <w:szCs w:val="28"/>
        </w:rPr>
      </w:pPr>
      <w:r w:rsidRPr="00B53C4A">
        <w:rPr>
          <w:b/>
          <w:sz w:val="28"/>
          <w:szCs w:val="28"/>
        </w:rPr>
        <w:t>СОСТАВ</w:t>
      </w:r>
    </w:p>
    <w:p w:rsidR="003C27B4" w:rsidRDefault="003C27B4" w:rsidP="003C27B4">
      <w:pPr>
        <w:jc w:val="center"/>
        <w:rPr>
          <w:b/>
          <w:sz w:val="28"/>
          <w:szCs w:val="28"/>
        </w:rPr>
      </w:pPr>
      <w:r w:rsidRPr="00B53C4A">
        <w:rPr>
          <w:b/>
          <w:sz w:val="28"/>
          <w:szCs w:val="28"/>
        </w:rPr>
        <w:t>комиссии по землепользованию и застройк</w:t>
      </w:r>
      <w:r w:rsidR="003378C6" w:rsidRPr="00B53C4A">
        <w:rPr>
          <w:b/>
          <w:sz w:val="28"/>
          <w:szCs w:val="28"/>
        </w:rPr>
        <w:t>е</w:t>
      </w:r>
      <w:r w:rsidRPr="00B53C4A">
        <w:rPr>
          <w:b/>
          <w:sz w:val="28"/>
          <w:szCs w:val="28"/>
        </w:rPr>
        <w:t xml:space="preserve"> муниципального образования </w:t>
      </w:r>
      <w:r w:rsidR="00B53C4A" w:rsidRPr="00B53C4A">
        <w:rPr>
          <w:b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b/>
          <w:sz w:val="28"/>
          <w:szCs w:val="28"/>
        </w:rPr>
        <w:t>Каралатский</w:t>
      </w:r>
      <w:proofErr w:type="spellEnd"/>
      <w:r w:rsidR="00B53C4A" w:rsidRPr="00B53C4A">
        <w:rPr>
          <w:b/>
          <w:sz w:val="28"/>
          <w:szCs w:val="28"/>
        </w:rPr>
        <w:t xml:space="preserve"> сельсовет </w:t>
      </w:r>
      <w:proofErr w:type="spellStart"/>
      <w:r w:rsidR="00B53C4A" w:rsidRPr="00B53C4A">
        <w:rPr>
          <w:b/>
          <w:sz w:val="28"/>
          <w:szCs w:val="28"/>
        </w:rPr>
        <w:t>Камызякского</w:t>
      </w:r>
      <w:proofErr w:type="spellEnd"/>
      <w:r w:rsidR="00B53C4A" w:rsidRPr="00B53C4A">
        <w:rPr>
          <w:b/>
          <w:sz w:val="28"/>
          <w:szCs w:val="28"/>
        </w:rPr>
        <w:t xml:space="preserve">  муниципального района Астраханской области»</w:t>
      </w:r>
    </w:p>
    <w:p w:rsidR="00B53C4A" w:rsidRPr="00B53C4A" w:rsidRDefault="00B53C4A" w:rsidP="003C27B4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3C27B4" w:rsidRPr="00B53C4A" w:rsidTr="00215F79">
        <w:tc>
          <w:tcPr>
            <w:tcW w:w="4857" w:type="dxa"/>
          </w:tcPr>
          <w:p w:rsidR="003C27B4" w:rsidRPr="00473049" w:rsidRDefault="00473049" w:rsidP="004E2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Ирина Владимировна</w:t>
            </w:r>
          </w:p>
        </w:tc>
        <w:tc>
          <w:tcPr>
            <w:tcW w:w="4857" w:type="dxa"/>
          </w:tcPr>
          <w:p w:rsidR="003C27B4" w:rsidRPr="00B53C4A" w:rsidRDefault="004E26D3" w:rsidP="00473049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- </w:t>
            </w:r>
            <w:r w:rsidR="00473049">
              <w:rPr>
                <w:sz w:val="28"/>
                <w:szCs w:val="28"/>
              </w:rPr>
              <w:t>глава</w:t>
            </w:r>
            <w:r w:rsidRPr="00B53C4A">
              <w:rPr>
                <w:sz w:val="28"/>
                <w:szCs w:val="28"/>
              </w:rPr>
              <w:t xml:space="preserve"> </w:t>
            </w:r>
            <w:r w:rsidR="00473049">
              <w:rPr>
                <w:sz w:val="28"/>
                <w:szCs w:val="28"/>
              </w:rPr>
              <w:t xml:space="preserve">администрации </w:t>
            </w:r>
            <w:r w:rsidRPr="00B53C4A">
              <w:rPr>
                <w:sz w:val="28"/>
                <w:szCs w:val="28"/>
              </w:rPr>
              <w:t>муниципального образования «</w:t>
            </w:r>
            <w:r w:rsidR="00473049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473049">
              <w:rPr>
                <w:sz w:val="28"/>
                <w:szCs w:val="28"/>
              </w:rPr>
              <w:t>Каралатский</w:t>
            </w:r>
            <w:proofErr w:type="spellEnd"/>
            <w:r w:rsidR="00473049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473049">
              <w:rPr>
                <w:sz w:val="28"/>
                <w:szCs w:val="28"/>
              </w:rPr>
              <w:t>Камызякского</w:t>
            </w:r>
            <w:proofErr w:type="spellEnd"/>
            <w:r w:rsidR="00473049">
              <w:rPr>
                <w:sz w:val="28"/>
                <w:szCs w:val="28"/>
              </w:rPr>
              <w:t xml:space="preserve"> муниципального</w:t>
            </w:r>
            <w:r w:rsidRPr="00B53C4A">
              <w:rPr>
                <w:sz w:val="28"/>
                <w:szCs w:val="28"/>
              </w:rPr>
              <w:t xml:space="preserve"> район</w:t>
            </w:r>
            <w:r w:rsidR="00473049">
              <w:rPr>
                <w:sz w:val="28"/>
                <w:szCs w:val="28"/>
              </w:rPr>
              <w:t>а</w:t>
            </w:r>
            <w:r w:rsidRPr="00B53C4A">
              <w:rPr>
                <w:sz w:val="28"/>
                <w:szCs w:val="28"/>
              </w:rPr>
              <w:t xml:space="preserve"> Астраханской области»</w:t>
            </w:r>
            <w:proofErr w:type="gramStart"/>
            <w:r w:rsidRPr="00B53C4A">
              <w:rPr>
                <w:sz w:val="28"/>
                <w:szCs w:val="28"/>
              </w:rPr>
              <w:t xml:space="preserve"> </w:t>
            </w:r>
            <w:r w:rsidR="00473049">
              <w:rPr>
                <w:sz w:val="28"/>
                <w:szCs w:val="28"/>
              </w:rPr>
              <w:t>;</w:t>
            </w:r>
            <w:proofErr w:type="gramEnd"/>
          </w:p>
        </w:tc>
      </w:tr>
      <w:tr w:rsidR="003C27B4" w:rsidRPr="00B53C4A" w:rsidTr="00215F79">
        <w:tc>
          <w:tcPr>
            <w:tcW w:w="4857" w:type="dxa"/>
          </w:tcPr>
          <w:p w:rsidR="003C27B4" w:rsidRPr="00B53C4A" w:rsidRDefault="00473049" w:rsidP="004E26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Фидуров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4857" w:type="dxa"/>
          </w:tcPr>
          <w:p w:rsidR="003C27B4" w:rsidRPr="00B53C4A" w:rsidRDefault="004A7C97" w:rsidP="00473049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- </w:t>
            </w:r>
            <w:r w:rsidR="00473049">
              <w:rPr>
                <w:sz w:val="28"/>
                <w:szCs w:val="28"/>
              </w:rPr>
              <w:t>директор МКОУ «</w:t>
            </w:r>
            <w:proofErr w:type="spellStart"/>
            <w:r w:rsidR="00473049">
              <w:rPr>
                <w:sz w:val="28"/>
                <w:szCs w:val="28"/>
              </w:rPr>
              <w:t>Каралатская</w:t>
            </w:r>
            <w:proofErr w:type="spellEnd"/>
            <w:r w:rsidR="00473049">
              <w:rPr>
                <w:sz w:val="28"/>
                <w:szCs w:val="28"/>
              </w:rPr>
              <w:t xml:space="preserve"> СОШ»</w:t>
            </w:r>
            <w:r w:rsidR="006D5C73">
              <w:rPr>
                <w:sz w:val="28"/>
                <w:szCs w:val="28"/>
              </w:rPr>
              <w:t xml:space="preserve">, </w:t>
            </w:r>
            <w:r w:rsidRPr="00B53C4A">
              <w:rPr>
                <w:sz w:val="28"/>
                <w:szCs w:val="28"/>
              </w:rPr>
              <w:t>заместитель председателя</w:t>
            </w:r>
            <w:r w:rsidR="00473049">
              <w:rPr>
                <w:sz w:val="28"/>
                <w:szCs w:val="28"/>
              </w:rPr>
              <w:t xml:space="preserve"> комиссии</w:t>
            </w:r>
            <w:r w:rsidR="00E95301" w:rsidRPr="00B53C4A">
              <w:rPr>
                <w:sz w:val="28"/>
                <w:szCs w:val="28"/>
              </w:rPr>
              <w:t>;</w:t>
            </w:r>
          </w:p>
        </w:tc>
      </w:tr>
      <w:tr w:rsidR="003C27B4" w:rsidRPr="00B53C4A" w:rsidTr="00215F79">
        <w:tc>
          <w:tcPr>
            <w:tcW w:w="4857" w:type="dxa"/>
          </w:tcPr>
          <w:p w:rsidR="003C27B4" w:rsidRPr="00B53C4A" w:rsidRDefault="00473049" w:rsidP="004E26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Магзомовна</w:t>
            </w:r>
            <w:proofErr w:type="spellEnd"/>
          </w:p>
        </w:tc>
        <w:tc>
          <w:tcPr>
            <w:tcW w:w="4857" w:type="dxa"/>
          </w:tcPr>
          <w:p w:rsidR="003C27B4" w:rsidRPr="00B53C4A" w:rsidRDefault="004A7C97" w:rsidP="00473049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- </w:t>
            </w:r>
            <w:proofErr w:type="spellStart"/>
            <w:r w:rsidR="00473049">
              <w:rPr>
                <w:sz w:val="28"/>
                <w:szCs w:val="28"/>
              </w:rPr>
              <w:t>документовед</w:t>
            </w:r>
            <w:proofErr w:type="spellEnd"/>
            <w:r w:rsidR="00473049">
              <w:rPr>
                <w:sz w:val="28"/>
                <w:szCs w:val="28"/>
              </w:rPr>
              <w:t xml:space="preserve"> администрации </w:t>
            </w:r>
            <w:r w:rsidR="00473049" w:rsidRPr="00B53C4A">
              <w:rPr>
                <w:sz w:val="28"/>
                <w:szCs w:val="28"/>
              </w:rPr>
              <w:t>муниципального образования «</w:t>
            </w:r>
            <w:r w:rsidR="00473049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473049">
              <w:rPr>
                <w:sz w:val="28"/>
                <w:szCs w:val="28"/>
              </w:rPr>
              <w:t>Каралатский</w:t>
            </w:r>
            <w:proofErr w:type="spellEnd"/>
            <w:r w:rsidR="00473049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473049">
              <w:rPr>
                <w:sz w:val="28"/>
                <w:szCs w:val="28"/>
              </w:rPr>
              <w:t>Камызякского</w:t>
            </w:r>
            <w:proofErr w:type="spellEnd"/>
            <w:r w:rsidR="00473049">
              <w:rPr>
                <w:sz w:val="28"/>
                <w:szCs w:val="28"/>
              </w:rPr>
              <w:t xml:space="preserve"> муниципального</w:t>
            </w:r>
            <w:r w:rsidR="00473049" w:rsidRPr="00B53C4A">
              <w:rPr>
                <w:sz w:val="28"/>
                <w:szCs w:val="28"/>
              </w:rPr>
              <w:t xml:space="preserve"> район</w:t>
            </w:r>
            <w:r w:rsidR="00473049">
              <w:rPr>
                <w:sz w:val="28"/>
                <w:szCs w:val="28"/>
              </w:rPr>
              <w:t>а</w:t>
            </w:r>
            <w:r w:rsidR="00473049" w:rsidRPr="00B53C4A">
              <w:rPr>
                <w:sz w:val="28"/>
                <w:szCs w:val="28"/>
              </w:rPr>
              <w:t xml:space="preserve"> Астраханской области»</w:t>
            </w:r>
            <w:r w:rsidR="00D71E7B">
              <w:rPr>
                <w:sz w:val="28"/>
                <w:szCs w:val="28"/>
              </w:rPr>
              <w:t>, секретарь комиссии</w:t>
            </w:r>
            <w:proofErr w:type="gramStart"/>
            <w:r w:rsidR="00473049" w:rsidRPr="00B53C4A">
              <w:rPr>
                <w:sz w:val="28"/>
                <w:szCs w:val="28"/>
              </w:rPr>
              <w:t xml:space="preserve"> </w:t>
            </w:r>
            <w:r w:rsidR="00473049">
              <w:rPr>
                <w:sz w:val="28"/>
                <w:szCs w:val="28"/>
              </w:rPr>
              <w:t>;</w:t>
            </w:r>
            <w:proofErr w:type="gramEnd"/>
          </w:p>
        </w:tc>
      </w:tr>
      <w:tr w:rsidR="003C27B4" w:rsidRPr="00B53C4A" w:rsidTr="00215F79">
        <w:tc>
          <w:tcPr>
            <w:tcW w:w="4857" w:type="dxa"/>
          </w:tcPr>
          <w:p w:rsidR="003C27B4" w:rsidRDefault="004336F4" w:rsidP="004E2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336F4" w:rsidRPr="00B53C4A" w:rsidRDefault="004336F4" w:rsidP="004E2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C27B4" w:rsidRPr="00B53C4A" w:rsidRDefault="003C27B4" w:rsidP="004E26D3">
            <w:pPr>
              <w:jc w:val="both"/>
              <w:rPr>
                <w:sz w:val="28"/>
                <w:szCs w:val="28"/>
              </w:rPr>
            </w:pPr>
          </w:p>
        </w:tc>
      </w:tr>
      <w:tr w:rsidR="003C27B4" w:rsidRPr="00B53C4A" w:rsidTr="00215F79">
        <w:tc>
          <w:tcPr>
            <w:tcW w:w="4857" w:type="dxa"/>
          </w:tcPr>
          <w:p w:rsidR="003C27B4" w:rsidRPr="00B53C4A" w:rsidRDefault="004336F4" w:rsidP="004E26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Ленковна</w:t>
            </w:r>
            <w:proofErr w:type="spellEnd"/>
          </w:p>
        </w:tc>
        <w:tc>
          <w:tcPr>
            <w:tcW w:w="4857" w:type="dxa"/>
          </w:tcPr>
          <w:p w:rsidR="003C27B4" w:rsidRDefault="00C44871" w:rsidP="004336F4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- </w:t>
            </w:r>
            <w:r w:rsidR="006D5C73">
              <w:rPr>
                <w:sz w:val="28"/>
                <w:szCs w:val="28"/>
              </w:rPr>
              <w:t xml:space="preserve">депутат Совета </w:t>
            </w:r>
            <w:r w:rsidR="006D5C73" w:rsidRPr="00B53C4A">
              <w:rPr>
                <w:sz w:val="28"/>
                <w:szCs w:val="28"/>
              </w:rPr>
              <w:t>муниципального образования «</w:t>
            </w:r>
            <w:r w:rsidR="006D5C73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6D5C73">
              <w:rPr>
                <w:sz w:val="28"/>
                <w:szCs w:val="28"/>
              </w:rPr>
              <w:t>Каралатский</w:t>
            </w:r>
            <w:proofErr w:type="spellEnd"/>
            <w:r w:rsidR="006D5C73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6D5C73">
              <w:rPr>
                <w:sz w:val="28"/>
                <w:szCs w:val="28"/>
              </w:rPr>
              <w:t>Камызякского</w:t>
            </w:r>
            <w:proofErr w:type="spellEnd"/>
            <w:r w:rsidR="006D5C73">
              <w:rPr>
                <w:sz w:val="28"/>
                <w:szCs w:val="28"/>
              </w:rPr>
              <w:t xml:space="preserve"> муниципального</w:t>
            </w:r>
            <w:r w:rsidR="006D5C73" w:rsidRPr="00B53C4A">
              <w:rPr>
                <w:sz w:val="28"/>
                <w:szCs w:val="28"/>
              </w:rPr>
              <w:t xml:space="preserve"> район</w:t>
            </w:r>
            <w:r w:rsidR="006D5C73">
              <w:rPr>
                <w:sz w:val="28"/>
                <w:szCs w:val="28"/>
              </w:rPr>
              <w:t>а</w:t>
            </w:r>
            <w:r w:rsidR="006D5C73" w:rsidRPr="00B53C4A">
              <w:rPr>
                <w:sz w:val="28"/>
                <w:szCs w:val="28"/>
              </w:rPr>
              <w:t xml:space="preserve"> Астраханской области»</w:t>
            </w:r>
            <w:r w:rsidR="006D5C73">
              <w:rPr>
                <w:sz w:val="28"/>
                <w:szCs w:val="28"/>
              </w:rPr>
              <w:t>, учитель МКОУ «</w:t>
            </w:r>
            <w:proofErr w:type="spellStart"/>
            <w:r w:rsidR="006D5C73">
              <w:rPr>
                <w:sz w:val="28"/>
                <w:szCs w:val="28"/>
              </w:rPr>
              <w:t>Каралатская</w:t>
            </w:r>
            <w:proofErr w:type="spellEnd"/>
            <w:r w:rsidR="006D5C73">
              <w:rPr>
                <w:sz w:val="28"/>
                <w:szCs w:val="28"/>
              </w:rPr>
              <w:t xml:space="preserve"> СОШ»</w:t>
            </w:r>
            <w:proofErr w:type="gramStart"/>
            <w:r w:rsidR="006D5C73" w:rsidRPr="00B53C4A">
              <w:rPr>
                <w:sz w:val="28"/>
                <w:szCs w:val="28"/>
              </w:rPr>
              <w:t xml:space="preserve"> </w:t>
            </w:r>
            <w:r w:rsidR="006D5C73">
              <w:rPr>
                <w:sz w:val="28"/>
                <w:szCs w:val="28"/>
              </w:rPr>
              <w:t>;</w:t>
            </w:r>
            <w:proofErr w:type="gramEnd"/>
          </w:p>
          <w:p w:rsidR="006D5C73" w:rsidRPr="00B53C4A" w:rsidRDefault="006D5C73" w:rsidP="004336F4">
            <w:pPr>
              <w:jc w:val="both"/>
              <w:rPr>
                <w:sz w:val="28"/>
                <w:szCs w:val="28"/>
              </w:rPr>
            </w:pPr>
          </w:p>
        </w:tc>
      </w:tr>
      <w:tr w:rsidR="003C27B4" w:rsidRPr="00B53C4A" w:rsidTr="00215F79">
        <w:tc>
          <w:tcPr>
            <w:tcW w:w="4857" w:type="dxa"/>
          </w:tcPr>
          <w:p w:rsidR="003C27B4" w:rsidRPr="00B53C4A" w:rsidRDefault="004336F4" w:rsidP="004E2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Грабовская Тамара Петровна</w:t>
            </w:r>
          </w:p>
        </w:tc>
        <w:tc>
          <w:tcPr>
            <w:tcW w:w="4857" w:type="dxa"/>
          </w:tcPr>
          <w:p w:rsidR="003C27B4" w:rsidRPr="00B53C4A" w:rsidRDefault="006A0153" w:rsidP="004336F4">
            <w:pPr>
              <w:jc w:val="both"/>
              <w:rPr>
                <w:sz w:val="28"/>
                <w:szCs w:val="28"/>
              </w:rPr>
            </w:pPr>
            <w:r w:rsidRPr="00B53C4A">
              <w:rPr>
                <w:sz w:val="28"/>
                <w:szCs w:val="28"/>
              </w:rPr>
              <w:t xml:space="preserve">- </w:t>
            </w:r>
            <w:r w:rsidR="004336F4">
              <w:rPr>
                <w:sz w:val="28"/>
                <w:szCs w:val="28"/>
              </w:rPr>
              <w:t>инспектор ВУР.</w:t>
            </w:r>
          </w:p>
        </w:tc>
      </w:tr>
      <w:tr w:rsidR="006A0153" w:rsidRPr="00B53C4A" w:rsidTr="00215F79">
        <w:tc>
          <w:tcPr>
            <w:tcW w:w="4857" w:type="dxa"/>
          </w:tcPr>
          <w:p w:rsidR="006A0153" w:rsidRPr="00B53C4A" w:rsidRDefault="006A0153" w:rsidP="004E2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A0153" w:rsidRPr="00B53C4A" w:rsidRDefault="006A0153" w:rsidP="004E26D3">
            <w:pPr>
              <w:jc w:val="both"/>
              <w:rPr>
                <w:sz w:val="28"/>
                <w:szCs w:val="28"/>
              </w:rPr>
            </w:pPr>
          </w:p>
        </w:tc>
      </w:tr>
      <w:tr w:rsidR="006A0153" w:rsidRPr="00B53C4A" w:rsidTr="00215F79">
        <w:tc>
          <w:tcPr>
            <w:tcW w:w="4857" w:type="dxa"/>
          </w:tcPr>
          <w:p w:rsidR="006A0153" w:rsidRPr="00B53C4A" w:rsidRDefault="006A0153" w:rsidP="004E2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A0153" w:rsidRPr="00B53C4A" w:rsidRDefault="006A0153" w:rsidP="004E26D3">
            <w:pPr>
              <w:jc w:val="both"/>
              <w:rPr>
                <w:sz w:val="28"/>
                <w:szCs w:val="28"/>
              </w:rPr>
            </w:pPr>
          </w:p>
        </w:tc>
      </w:tr>
    </w:tbl>
    <w:p w:rsidR="003C27B4" w:rsidRPr="00B53C4A" w:rsidRDefault="003C27B4" w:rsidP="003C27B4">
      <w:pPr>
        <w:jc w:val="center"/>
        <w:rPr>
          <w:sz w:val="28"/>
          <w:szCs w:val="28"/>
        </w:rPr>
      </w:pPr>
    </w:p>
    <w:p w:rsidR="0098039D" w:rsidRPr="00B53C4A" w:rsidRDefault="0098039D" w:rsidP="0098039D">
      <w:pPr>
        <w:rPr>
          <w:sz w:val="28"/>
          <w:szCs w:val="28"/>
        </w:rPr>
      </w:pPr>
    </w:p>
    <w:p w:rsidR="000764DA" w:rsidRPr="00B53C4A" w:rsidRDefault="000764DA" w:rsidP="0098039D">
      <w:pPr>
        <w:rPr>
          <w:sz w:val="28"/>
          <w:szCs w:val="28"/>
        </w:rPr>
      </w:pPr>
    </w:p>
    <w:p w:rsidR="00215F79" w:rsidRPr="00B53C4A" w:rsidRDefault="00215F79" w:rsidP="0098039D">
      <w:pPr>
        <w:rPr>
          <w:sz w:val="28"/>
          <w:szCs w:val="28"/>
        </w:rPr>
      </w:pPr>
    </w:p>
    <w:p w:rsidR="00215F79" w:rsidRPr="00B53C4A" w:rsidRDefault="00215F79" w:rsidP="0098039D">
      <w:pPr>
        <w:rPr>
          <w:sz w:val="28"/>
          <w:szCs w:val="28"/>
        </w:rPr>
      </w:pPr>
    </w:p>
    <w:p w:rsidR="00215F79" w:rsidRPr="00B53C4A" w:rsidRDefault="00215F79" w:rsidP="0098039D">
      <w:pPr>
        <w:rPr>
          <w:sz w:val="28"/>
          <w:szCs w:val="28"/>
        </w:rPr>
      </w:pPr>
    </w:p>
    <w:p w:rsidR="004336F4" w:rsidRDefault="004336F4" w:rsidP="004336F4">
      <w:pPr>
        <w:rPr>
          <w:sz w:val="28"/>
          <w:szCs w:val="28"/>
        </w:rPr>
      </w:pPr>
    </w:p>
    <w:p w:rsidR="004336F4" w:rsidRDefault="004336F4" w:rsidP="004336F4">
      <w:pPr>
        <w:rPr>
          <w:sz w:val="28"/>
          <w:szCs w:val="28"/>
        </w:rPr>
      </w:pPr>
    </w:p>
    <w:p w:rsidR="00B53C4A" w:rsidRPr="00B53C4A" w:rsidRDefault="00D71E7B" w:rsidP="004336F4">
      <w:pPr>
        <w:ind w:left="7200"/>
      </w:pPr>
      <w:r>
        <w:t xml:space="preserve">    Приложение №2</w:t>
      </w:r>
    </w:p>
    <w:p w:rsidR="00B53C4A" w:rsidRPr="00B53C4A" w:rsidRDefault="00B53C4A" w:rsidP="00B53C4A">
      <w:pPr>
        <w:jc w:val="right"/>
      </w:pPr>
      <w:r w:rsidRPr="00B53C4A">
        <w:t>Утвержден</w:t>
      </w:r>
    </w:p>
    <w:p w:rsidR="00B53C4A" w:rsidRPr="00B53C4A" w:rsidRDefault="00B53C4A" w:rsidP="00B53C4A">
      <w:pPr>
        <w:jc w:val="right"/>
      </w:pPr>
      <w:r w:rsidRPr="00B53C4A">
        <w:t>постановлением администрации</w:t>
      </w:r>
    </w:p>
    <w:p w:rsidR="00B53C4A" w:rsidRPr="00B53C4A" w:rsidRDefault="00B53C4A" w:rsidP="00B53C4A">
      <w:pPr>
        <w:jc w:val="right"/>
      </w:pPr>
      <w:r w:rsidRPr="00B53C4A">
        <w:t xml:space="preserve">муниципального образования </w:t>
      </w:r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«Сельское поселение </w:t>
      </w:r>
      <w:proofErr w:type="spellStart"/>
      <w:r w:rsidRPr="00B53C4A">
        <w:t>Каралатский</w:t>
      </w:r>
      <w:proofErr w:type="spellEnd"/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 сельсовет </w:t>
      </w:r>
      <w:proofErr w:type="spellStart"/>
      <w:r w:rsidRPr="00B53C4A">
        <w:t>Камызякского</w:t>
      </w:r>
      <w:proofErr w:type="spellEnd"/>
    </w:p>
    <w:p w:rsidR="00B53C4A" w:rsidRPr="00B53C4A" w:rsidRDefault="00B53C4A" w:rsidP="00B53C4A">
      <w:pPr>
        <w:ind w:left="1440" w:firstLine="720"/>
        <w:jc w:val="right"/>
      </w:pPr>
      <w:r w:rsidRPr="00B53C4A">
        <w:t xml:space="preserve">  муниципального района </w:t>
      </w:r>
    </w:p>
    <w:p w:rsidR="00B53C4A" w:rsidRPr="00B53C4A" w:rsidRDefault="00B53C4A" w:rsidP="00B53C4A">
      <w:pPr>
        <w:ind w:left="3600" w:firstLine="720"/>
        <w:jc w:val="right"/>
      </w:pPr>
      <w:r w:rsidRPr="00B53C4A">
        <w:t>Астраханской области»</w:t>
      </w:r>
      <w:r w:rsidRPr="00B53C4A">
        <w:rPr>
          <w:color w:val="000000"/>
          <w:spacing w:val="2"/>
          <w:w w:val="105"/>
        </w:rPr>
        <w:t xml:space="preserve"> </w:t>
      </w:r>
      <w:r w:rsidRPr="00B53C4A">
        <w:t xml:space="preserve">от </w:t>
      </w:r>
      <w:r w:rsidR="0044797B">
        <w:t xml:space="preserve">23.03.2023 </w:t>
      </w:r>
      <w:r w:rsidRPr="00B53C4A">
        <w:t>№</w:t>
      </w:r>
      <w:r w:rsidR="0044797B">
        <w:t xml:space="preserve"> 19</w:t>
      </w:r>
    </w:p>
    <w:p w:rsidR="00B53C4A" w:rsidRDefault="00B53C4A" w:rsidP="00B53C4A">
      <w:pPr>
        <w:ind w:left="3600" w:firstLine="720"/>
        <w:jc w:val="right"/>
        <w:rPr>
          <w:sz w:val="28"/>
          <w:szCs w:val="28"/>
        </w:rPr>
      </w:pPr>
    </w:p>
    <w:p w:rsidR="00B53C4A" w:rsidRDefault="00B53C4A" w:rsidP="00B53C4A">
      <w:pPr>
        <w:ind w:left="3600" w:firstLine="720"/>
        <w:jc w:val="right"/>
        <w:rPr>
          <w:sz w:val="28"/>
          <w:szCs w:val="28"/>
        </w:rPr>
      </w:pPr>
    </w:p>
    <w:p w:rsidR="00B53C4A" w:rsidRPr="00B53C4A" w:rsidRDefault="00B53C4A" w:rsidP="00B53C4A">
      <w:pPr>
        <w:ind w:left="3600" w:firstLine="720"/>
        <w:jc w:val="right"/>
        <w:rPr>
          <w:sz w:val="28"/>
          <w:szCs w:val="28"/>
        </w:rPr>
      </w:pPr>
    </w:p>
    <w:p w:rsidR="00215F79" w:rsidRPr="00B53C4A" w:rsidRDefault="00506ACA" w:rsidP="00B53C4A">
      <w:pPr>
        <w:jc w:val="center"/>
        <w:rPr>
          <w:b/>
          <w:sz w:val="28"/>
          <w:szCs w:val="28"/>
        </w:rPr>
      </w:pPr>
      <w:r w:rsidRPr="00B53C4A">
        <w:rPr>
          <w:b/>
          <w:color w:val="000000"/>
          <w:spacing w:val="2"/>
          <w:w w:val="105"/>
          <w:sz w:val="28"/>
          <w:szCs w:val="28"/>
        </w:rPr>
        <w:t>Положение о комиссии по землепользованию и застройк</w:t>
      </w:r>
      <w:r w:rsidR="00142EBE" w:rsidRPr="00B53C4A">
        <w:rPr>
          <w:b/>
          <w:color w:val="000000"/>
          <w:spacing w:val="2"/>
          <w:w w:val="105"/>
          <w:sz w:val="28"/>
          <w:szCs w:val="28"/>
        </w:rPr>
        <w:t>е</w:t>
      </w:r>
      <w:r w:rsidRPr="00B53C4A">
        <w:rPr>
          <w:b/>
          <w:color w:val="000000"/>
          <w:spacing w:val="2"/>
          <w:w w:val="105"/>
          <w:sz w:val="28"/>
          <w:szCs w:val="28"/>
        </w:rPr>
        <w:t xml:space="preserve"> муниципального образования </w:t>
      </w:r>
      <w:r w:rsidR="00B53C4A" w:rsidRPr="00B53C4A">
        <w:rPr>
          <w:b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b/>
          <w:sz w:val="28"/>
          <w:szCs w:val="28"/>
        </w:rPr>
        <w:t>Каралатский</w:t>
      </w:r>
      <w:proofErr w:type="spellEnd"/>
      <w:r w:rsidR="00B53C4A" w:rsidRPr="00B53C4A">
        <w:rPr>
          <w:b/>
          <w:sz w:val="28"/>
          <w:szCs w:val="28"/>
        </w:rPr>
        <w:t xml:space="preserve"> сельсовет </w:t>
      </w:r>
      <w:proofErr w:type="spellStart"/>
      <w:r w:rsidR="00B53C4A" w:rsidRPr="00B53C4A">
        <w:rPr>
          <w:b/>
          <w:sz w:val="28"/>
          <w:szCs w:val="28"/>
        </w:rPr>
        <w:t>Камызякского</w:t>
      </w:r>
      <w:proofErr w:type="spellEnd"/>
      <w:r w:rsidR="00B53C4A" w:rsidRPr="00B53C4A">
        <w:rPr>
          <w:b/>
          <w:sz w:val="28"/>
          <w:szCs w:val="28"/>
        </w:rPr>
        <w:t xml:space="preserve">  муниципального района Астраханской области»</w:t>
      </w:r>
    </w:p>
    <w:p w:rsidR="00507A58" w:rsidRPr="00B53C4A" w:rsidRDefault="00507A58" w:rsidP="00507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7A58" w:rsidRPr="00B53C4A" w:rsidRDefault="00507A58" w:rsidP="0050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BE" w:rsidRPr="00B53C4A" w:rsidRDefault="00507A58" w:rsidP="007521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C4A">
        <w:rPr>
          <w:sz w:val="28"/>
          <w:szCs w:val="28"/>
        </w:rPr>
        <w:t xml:space="preserve">1.1. </w:t>
      </w:r>
      <w:proofErr w:type="gramStart"/>
      <w:r w:rsidR="00142EBE" w:rsidRPr="00B53C4A">
        <w:rPr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B53C4A" w:rsidRPr="00B53C4A">
        <w:rPr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sz w:val="28"/>
          <w:szCs w:val="28"/>
        </w:rPr>
        <w:t>Каралатский</w:t>
      </w:r>
      <w:proofErr w:type="spellEnd"/>
      <w:r w:rsidR="00B53C4A" w:rsidRPr="00B53C4A">
        <w:rPr>
          <w:sz w:val="28"/>
          <w:szCs w:val="28"/>
        </w:rPr>
        <w:t xml:space="preserve"> сельсовет </w:t>
      </w:r>
      <w:proofErr w:type="spellStart"/>
      <w:r w:rsidR="00B53C4A" w:rsidRPr="00B53C4A">
        <w:rPr>
          <w:sz w:val="28"/>
          <w:szCs w:val="28"/>
        </w:rPr>
        <w:t>Камызякского</w:t>
      </w:r>
      <w:proofErr w:type="spellEnd"/>
      <w:r w:rsidR="00B53C4A" w:rsidRPr="00B53C4A">
        <w:rPr>
          <w:sz w:val="28"/>
          <w:szCs w:val="28"/>
        </w:rPr>
        <w:t xml:space="preserve">  муниципального района Астраханской области»</w:t>
      </w:r>
      <w:r w:rsidR="00B53C4A"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142EBE" w:rsidRPr="00B53C4A">
        <w:rPr>
          <w:color w:val="000000"/>
          <w:spacing w:val="2"/>
          <w:w w:val="105"/>
          <w:sz w:val="28"/>
          <w:szCs w:val="28"/>
        </w:rPr>
        <w:t xml:space="preserve"> </w:t>
      </w:r>
      <w:r w:rsidR="00142EBE" w:rsidRPr="00B53C4A">
        <w:rPr>
          <w:sz w:val="28"/>
          <w:szCs w:val="28"/>
        </w:rPr>
        <w:t xml:space="preserve">(далее - Комиссия) является постоянно действующим коллегиальным органом при администрации муниципального образования </w:t>
      </w:r>
      <w:r w:rsidR="00B53C4A" w:rsidRPr="00B53C4A">
        <w:rPr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sz w:val="28"/>
          <w:szCs w:val="28"/>
        </w:rPr>
        <w:t>Каралатский</w:t>
      </w:r>
      <w:proofErr w:type="spellEnd"/>
      <w:r w:rsidR="00B53C4A" w:rsidRPr="00B53C4A">
        <w:rPr>
          <w:sz w:val="28"/>
          <w:szCs w:val="28"/>
        </w:rPr>
        <w:t xml:space="preserve"> сельсовет </w:t>
      </w:r>
      <w:proofErr w:type="spellStart"/>
      <w:r w:rsidR="00B53C4A" w:rsidRPr="00B53C4A">
        <w:rPr>
          <w:sz w:val="28"/>
          <w:szCs w:val="28"/>
        </w:rPr>
        <w:t>Камызякского</w:t>
      </w:r>
      <w:proofErr w:type="spellEnd"/>
      <w:r w:rsidR="00B53C4A" w:rsidRPr="00B53C4A">
        <w:rPr>
          <w:sz w:val="28"/>
          <w:szCs w:val="28"/>
        </w:rPr>
        <w:t xml:space="preserve">  муниципального района Астраханской области»</w:t>
      </w:r>
      <w:r w:rsidR="00142EBE" w:rsidRPr="00B53C4A">
        <w:rPr>
          <w:sz w:val="28"/>
          <w:szCs w:val="28"/>
        </w:rPr>
        <w:t xml:space="preserve">, формируется в целях </w:t>
      </w:r>
      <w:r w:rsidR="00142EBE" w:rsidRPr="00B53C4A">
        <w:rPr>
          <w:color w:val="000000" w:themeColor="text1"/>
          <w:sz w:val="28"/>
          <w:szCs w:val="28"/>
          <w:shd w:val="clear" w:color="auto" w:fill="FFFFFF"/>
        </w:rPr>
        <w:t>рассмотрения вопросов местного значения в области градостроительной деятельности, осуществления мероприятий по организации и проведению публичных слушаний по проектам Генерального плана, Правил</w:t>
      </w:r>
      <w:proofErr w:type="gramEnd"/>
      <w:r w:rsidR="00142EBE" w:rsidRPr="00B53C4A">
        <w:rPr>
          <w:color w:val="000000" w:themeColor="text1"/>
          <w:sz w:val="28"/>
          <w:szCs w:val="28"/>
          <w:shd w:val="clear" w:color="auto" w:fill="FFFFFF"/>
        </w:rPr>
        <w:t xml:space="preserve"> землепользования и застройк</w:t>
      </w:r>
      <w:r w:rsidR="00E6380B" w:rsidRPr="00B53C4A">
        <w:rPr>
          <w:color w:val="000000" w:themeColor="text1"/>
          <w:sz w:val="28"/>
          <w:szCs w:val="28"/>
          <w:shd w:val="clear" w:color="auto" w:fill="FFFFFF"/>
        </w:rPr>
        <w:t>е</w:t>
      </w:r>
      <w:r w:rsidR="00142EBE" w:rsidRPr="00B53C4A">
        <w:rPr>
          <w:color w:val="000000" w:themeColor="text1"/>
          <w:sz w:val="28"/>
          <w:szCs w:val="28"/>
          <w:shd w:val="clear" w:color="auto" w:fill="FFFFFF"/>
        </w:rPr>
        <w:t xml:space="preserve">, в том числе по проектам, предусматривающим внесение в них изменений, а также обеспечения соблюдения прав </w:t>
      </w:r>
      <w:proofErr w:type="gramStart"/>
      <w:r w:rsidR="00142EBE" w:rsidRPr="00B53C4A">
        <w:rPr>
          <w:color w:val="000000" w:themeColor="text1"/>
          <w:sz w:val="28"/>
          <w:szCs w:val="28"/>
          <w:shd w:val="clear" w:color="auto" w:fill="FFFFFF"/>
        </w:rPr>
        <w:t>физическими</w:t>
      </w:r>
      <w:proofErr w:type="gramEnd"/>
      <w:r w:rsidR="00142EBE" w:rsidRPr="00B53C4A">
        <w:rPr>
          <w:color w:val="000000" w:themeColor="text1"/>
          <w:sz w:val="28"/>
          <w:szCs w:val="28"/>
          <w:shd w:val="clear" w:color="auto" w:fill="FFFFFF"/>
        </w:rPr>
        <w:t xml:space="preserve"> и юридическими лиц. </w:t>
      </w:r>
    </w:p>
    <w:p w:rsidR="00507A58" w:rsidRPr="00B53C4A" w:rsidRDefault="00142EBE" w:rsidP="00B53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1.2. </w:t>
      </w:r>
      <w:r w:rsidR="007521D2" w:rsidRPr="00B53C4A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Федерации; Земельным кодексом Российской Федерации от 29.12.2004 №188-ФЗ; Гражданским кодексом Российской Федерации от 31.11.1994 №51-ФЗ; Градостроительным кодексом Российской Федерации от 29.12.2004 №190-ФЗ; </w:t>
      </w:r>
      <w:r w:rsidR="007521D2" w:rsidRPr="00B53C4A"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  <w:r w:rsidR="007521D2" w:rsidRPr="00B53C4A">
        <w:rPr>
          <w:sz w:val="28"/>
          <w:szCs w:val="28"/>
        </w:rPr>
        <w:t xml:space="preserve">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области», Уставом муниципального образования </w:t>
      </w:r>
      <w:r w:rsidR="00B53C4A" w:rsidRPr="00B53C4A">
        <w:rPr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sz w:val="28"/>
          <w:szCs w:val="28"/>
        </w:rPr>
        <w:t>Каралатский</w:t>
      </w:r>
      <w:proofErr w:type="spellEnd"/>
      <w:r w:rsidR="00B53C4A" w:rsidRPr="00B53C4A">
        <w:rPr>
          <w:sz w:val="28"/>
          <w:szCs w:val="28"/>
        </w:rPr>
        <w:t xml:space="preserve"> сельсовет </w:t>
      </w:r>
      <w:proofErr w:type="spellStart"/>
      <w:r w:rsidR="00B53C4A" w:rsidRPr="00B53C4A">
        <w:rPr>
          <w:sz w:val="28"/>
          <w:szCs w:val="28"/>
        </w:rPr>
        <w:t>Камызякского</w:t>
      </w:r>
      <w:proofErr w:type="spellEnd"/>
      <w:r w:rsidR="00B53C4A" w:rsidRPr="00B53C4A">
        <w:rPr>
          <w:sz w:val="28"/>
          <w:szCs w:val="28"/>
        </w:rPr>
        <w:t xml:space="preserve">  муниципального района Астраханской области»</w:t>
      </w:r>
    </w:p>
    <w:p w:rsidR="00507A58" w:rsidRPr="00B53C4A" w:rsidRDefault="00507A58" w:rsidP="00507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4A">
        <w:rPr>
          <w:rFonts w:ascii="Times New Roman" w:hAnsi="Times New Roman" w:cs="Times New Roman"/>
          <w:b/>
          <w:sz w:val="28"/>
          <w:szCs w:val="28"/>
        </w:rPr>
        <w:t>2. Структура Комиссии</w:t>
      </w:r>
    </w:p>
    <w:p w:rsidR="00507A58" w:rsidRPr="00B53C4A" w:rsidRDefault="00507A58" w:rsidP="0050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F16" w:rsidRPr="00B53C4A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2.1. В состав Комиссии входит председатель Комиссии, заместитель председателя Комиссии, члены Комиссии, секретарь Комиссии. </w:t>
      </w:r>
    </w:p>
    <w:p w:rsidR="000D3F16" w:rsidRPr="00B53C4A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2.2. Все участники Комиссии, утвержденного состава, обладают правом голоса, обязаны принимать участие в работе Комиссии лично.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2.3. Председатель комиссии, а в его отсутствие – заместитель председателя комиссии руководит деятельностью комиссии, </w:t>
      </w:r>
      <w:r w:rsidRPr="00B53C4A">
        <w:rPr>
          <w:sz w:val="28"/>
          <w:szCs w:val="28"/>
        </w:rPr>
        <w:lastRenderedPageBreak/>
        <w:t xml:space="preserve">председательствует на заседаниях, организует работу комиссии, осуществляет общий </w:t>
      </w:r>
      <w:proofErr w:type="gramStart"/>
      <w:r w:rsidRPr="00B53C4A">
        <w:rPr>
          <w:sz w:val="28"/>
          <w:szCs w:val="28"/>
        </w:rPr>
        <w:t>контроль за</w:t>
      </w:r>
      <w:proofErr w:type="gramEnd"/>
      <w:r w:rsidRPr="00B53C4A">
        <w:rPr>
          <w:sz w:val="28"/>
          <w:szCs w:val="28"/>
        </w:rPr>
        <w:t xml:space="preserve"> реализацией принятых комиссией решений.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2.4. Секретарь комиссии: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- по поручению председателя комиссии и (или) заместителя председателя комиссии формирует повестку заседания по заявлениям органов местного самоуправления, физических и юридических лиц;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- оповещает членов комиссии о созыве очередного заседания;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- информирует членов комиссии о повестке заседания не </w:t>
      </w:r>
      <w:proofErr w:type="gramStart"/>
      <w:r w:rsidRPr="00B53C4A">
        <w:rPr>
          <w:sz w:val="28"/>
          <w:szCs w:val="28"/>
        </w:rPr>
        <w:t>позднее</w:t>
      </w:r>
      <w:proofErr w:type="gramEnd"/>
      <w:r w:rsidRPr="00B53C4A">
        <w:rPr>
          <w:sz w:val="28"/>
          <w:szCs w:val="28"/>
        </w:rPr>
        <w:t xml:space="preserve"> чем за 3 дня до его проведения;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- ведет и оформляет протоколы заседаний комиссии, рекомендации и заключения комиссии. 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При отсутствии секретаря комиссии его обязанности исполняет лицо, уполномоченное председателем комиссии, либо его заместителем (в отсутствии председателя комиссии). Члены комиссии участвуют в заседаниях комиссии лично, без права передоверия голоса.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0D3F16" w:rsidRPr="00B53C4A" w:rsidRDefault="000D3F16" w:rsidP="000D3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2.5. На заседание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 их представители.</w:t>
      </w:r>
    </w:p>
    <w:p w:rsidR="00507A58" w:rsidRPr="00B53C4A" w:rsidRDefault="00507A58" w:rsidP="0050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3F8" w:rsidRDefault="00CC53F8" w:rsidP="00CC5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4A">
        <w:rPr>
          <w:rFonts w:ascii="Times New Roman" w:hAnsi="Times New Roman" w:cs="Times New Roman"/>
          <w:b/>
          <w:sz w:val="28"/>
          <w:szCs w:val="28"/>
        </w:rPr>
        <w:t>3. Задачи и функции Комиссии</w:t>
      </w:r>
    </w:p>
    <w:p w:rsidR="00B53C4A" w:rsidRPr="00B53C4A" w:rsidRDefault="00B53C4A" w:rsidP="00CC5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3.1. Задачи Комиссии:</w:t>
      </w:r>
    </w:p>
    <w:p w:rsidR="001A0FC4" w:rsidRPr="00B53C4A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-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(далее - условно</w:t>
      </w:r>
      <w:r w:rsidR="008264D0" w:rsidRPr="00B53C4A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использования);</w:t>
      </w:r>
    </w:p>
    <w:p w:rsidR="001A0FC4" w:rsidRPr="00B53C4A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53C4A">
        <w:rPr>
          <w:rFonts w:ascii="Times New Roman" w:hAnsi="Times New Roman" w:cs="Times New Roman"/>
          <w:sz w:val="28"/>
          <w:szCs w:val="28"/>
        </w:rPr>
        <w:t>-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</w:t>
      </w:r>
      <w:r w:rsidR="008264D0" w:rsidRPr="00B53C4A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BB2B35" w:rsidRPr="00B53C4A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53C4A">
        <w:rPr>
          <w:rFonts w:ascii="Times New Roman" w:hAnsi="Times New Roman" w:cs="Times New Roman"/>
          <w:sz w:val="28"/>
          <w:szCs w:val="28"/>
        </w:rPr>
        <w:t>- рассмотрение предложений о подготовке проекта Генерального плана, Прав</w:t>
      </w:r>
      <w:r w:rsidR="00BB2B35" w:rsidRPr="00B53C4A">
        <w:rPr>
          <w:rFonts w:ascii="Times New Roman" w:hAnsi="Times New Roman" w:cs="Times New Roman"/>
          <w:sz w:val="28"/>
          <w:szCs w:val="28"/>
        </w:rPr>
        <w:t>ил землепользования и застройки;</w:t>
      </w:r>
    </w:p>
    <w:p w:rsidR="008A16A3" w:rsidRPr="00B53C4A" w:rsidRDefault="00BB2B35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- рассмотрение предложений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hyperlink r:id="rId10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, </w:t>
      </w:r>
      <w:r w:rsidR="008C0D37" w:rsidRPr="00B53C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</w:t>
      </w:r>
      <w:r w:rsidR="00EA3804" w:rsidRPr="00B53C4A">
        <w:rPr>
          <w:rFonts w:ascii="Times New Roman" w:hAnsi="Times New Roman" w:cs="Times New Roman"/>
          <w:sz w:val="28"/>
          <w:szCs w:val="28"/>
        </w:rPr>
        <w:t>и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8264D0" w:rsidRPr="00B53C4A">
        <w:rPr>
          <w:rFonts w:ascii="Times New Roman" w:hAnsi="Times New Roman" w:cs="Times New Roman"/>
          <w:sz w:val="28"/>
          <w:szCs w:val="28"/>
        </w:rPr>
        <w:t>;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A3" w:rsidRPr="00B53C4A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организация подготовки проекта </w:t>
      </w:r>
      <w:r w:rsidR="00BB2B35" w:rsidRPr="00B53C4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12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, </w:t>
      </w:r>
      <w:r w:rsidR="00BB2B35" w:rsidRPr="00B53C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8264D0" w:rsidRPr="00B53C4A">
        <w:rPr>
          <w:rFonts w:ascii="Times New Roman" w:hAnsi="Times New Roman" w:cs="Times New Roman"/>
          <w:sz w:val="28"/>
          <w:szCs w:val="28"/>
        </w:rPr>
        <w:t>;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C4" w:rsidRPr="00B53C4A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C4A">
        <w:rPr>
          <w:rFonts w:ascii="Times New Roman" w:hAnsi="Times New Roman" w:cs="Times New Roman"/>
          <w:sz w:val="28"/>
          <w:szCs w:val="28"/>
        </w:rPr>
        <w:t xml:space="preserve">- 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проектам </w:t>
      </w:r>
      <w:r w:rsidRPr="00B53C4A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B53C4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7E1DDE" w:rsidRPr="00B53C4A">
        <w:rPr>
          <w:rFonts w:ascii="Times New Roman" w:hAnsi="Times New Roman" w:cs="Times New Roman"/>
          <w:sz w:val="28"/>
          <w:szCs w:val="28"/>
        </w:rPr>
        <w:t xml:space="preserve">, проектам внесения 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14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Градостроительным </w:t>
      </w:r>
      <w:hyperlink r:id="rId16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4D0" w:rsidRPr="00B53C4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26EF5" w:rsidRPr="00B53C4A" w:rsidRDefault="007E1DDE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B53C4A">
        <w:rPr>
          <w:rFonts w:ascii="Times New Roman" w:hAnsi="Times New Roman" w:cs="Times New Roman"/>
          <w:sz w:val="28"/>
          <w:szCs w:val="28"/>
        </w:rPr>
        <w:t>-</w:t>
      </w:r>
      <w:bookmarkStart w:id="3" w:name="P34"/>
      <w:bookmarkStart w:id="4" w:name="P35"/>
      <w:bookmarkEnd w:id="3"/>
      <w:bookmarkEnd w:id="4"/>
      <w:r w:rsidR="00826EF5" w:rsidRPr="00B53C4A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слушаний </w:t>
      </w:r>
      <w:proofErr w:type="gramStart"/>
      <w:r w:rsidR="00826EF5" w:rsidRPr="00B53C4A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на территории</w:t>
      </w:r>
      <w:proofErr w:type="gramEnd"/>
      <w:r w:rsidR="00826EF5" w:rsidRPr="00B53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826EF5" w:rsidRPr="00B53C4A">
        <w:rPr>
          <w:rFonts w:ascii="Times New Roman" w:hAnsi="Times New Roman" w:cs="Times New Roman"/>
          <w:sz w:val="28"/>
          <w:szCs w:val="28"/>
        </w:rPr>
        <w:t>;</w:t>
      </w:r>
    </w:p>
    <w:p w:rsidR="00826EF5" w:rsidRPr="00B53C4A" w:rsidRDefault="00826EF5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организация и проведение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>;</w:t>
      </w:r>
    </w:p>
    <w:p w:rsidR="001A0FC4" w:rsidRPr="00B53C4A" w:rsidRDefault="007E1DDE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</w:t>
      </w:r>
      <w:r w:rsidR="008264D0" w:rsidRPr="00B53C4A">
        <w:rPr>
          <w:rFonts w:ascii="Times New Roman" w:hAnsi="Times New Roman" w:cs="Times New Roman"/>
          <w:sz w:val="28"/>
          <w:szCs w:val="28"/>
        </w:rPr>
        <w:t>р</w:t>
      </w:r>
      <w:r w:rsidR="001A0FC4" w:rsidRPr="00B53C4A">
        <w:rPr>
          <w:rFonts w:ascii="Times New Roman" w:hAnsi="Times New Roman" w:cs="Times New Roman"/>
          <w:sz w:val="28"/>
          <w:szCs w:val="28"/>
        </w:rPr>
        <w:t xml:space="preserve">ассмотрение обращений заинтересованных лиц по иным вопросам, связанным с реализацией </w:t>
      </w:r>
      <w:hyperlink r:id="rId17" w:history="1">
        <w:r w:rsidR="001A0FC4" w:rsidRPr="00B53C4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A0FC4" w:rsidRPr="00B53C4A">
        <w:rPr>
          <w:rFonts w:ascii="Times New Roman" w:hAnsi="Times New Roman" w:cs="Times New Roman"/>
          <w:sz w:val="28"/>
          <w:szCs w:val="28"/>
        </w:rPr>
        <w:t>.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3.2. Функции Комиссии: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- организация межведомственного электронного взаимодействия;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="00C91165" w:rsidRPr="00B53C4A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«Городское поселение город Камызяк Камызякского муниципального района Астраханской области», Правил землепользования и застройки муниципального образования «Городское поселение город Камызяк Камызякского муниципального района Астраханской области»;</w:t>
      </w:r>
    </w:p>
    <w:p w:rsidR="00C91165" w:rsidRPr="00B53C4A" w:rsidRDefault="00C066E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</w:t>
      </w:r>
      <w:r w:rsidR="00C91165" w:rsidRPr="00B53C4A">
        <w:rPr>
          <w:rFonts w:ascii="Times New Roman" w:hAnsi="Times New Roman" w:cs="Times New Roman"/>
          <w:sz w:val="28"/>
          <w:szCs w:val="28"/>
        </w:rPr>
        <w:t xml:space="preserve">подготовка проекта внесения изменений в Генеральный план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C91165" w:rsidRPr="00B53C4A">
        <w:rPr>
          <w:rFonts w:ascii="Times New Roman" w:hAnsi="Times New Roman" w:cs="Times New Roman"/>
          <w:sz w:val="28"/>
          <w:szCs w:val="28"/>
        </w:rPr>
        <w:t>, Правил</w:t>
      </w:r>
      <w:r w:rsidR="005B7B75" w:rsidRPr="00B53C4A">
        <w:rPr>
          <w:rFonts w:ascii="Times New Roman" w:hAnsi="Times New Roman" w:cs="Times New Roman"/>
          <w:sz w:val="28"/>
          <w:szCs w:val="28"/>
        </w:rPr>
        <w:t>а</w:t>
      </w:r>
      <w:r w:rsidR="00C91165" w:rsidRPr="00B53C4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5B7B75" w:rsidRPr="00B53C4A">
        <w:rPr>
          <w:rFonts w:ascii="Times New Roman" w:hAnsi="Times New Roman" w:cs="Times New Roman"/>
          <w:sz w:val="28"/>
          <w:szCs w:val="28"/>
        </w:rPr>
        <w:t>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организация и проведение публичных слушаний по вопросу утверждения </w:t>
      </w:r>
      <w:r w:rsidR="005B7B75" w:rsidRPr="00B53C4A">
        <w:rPr>
          <w:rFonts w:ascii="Times New Roman" w:hAnsi="Times New Roman" w:cs="Times New Roman"/>
          <w:sz w:val="28"/>
          <w:szCs w:val="28"/>
        </w:rPr>
        <w:t>Генерального плана, Правил землепользования и зас</w:t>
      </w:r>
      <w:r w:rsidR="00584AFA" w:rsidRPr="00B53C4A">
        <w:rPr>
          <w:rFonts w:ascii="Times New Roman" w:hAnsi="Times New Roman" w:cs="Times New Roman"/>
          <w:sz w:val="28"/>
          <w:szCs w:val="28"/>
        </w:rPr>
        <w:t>тройки, внесения изменений в Гене</w:t>
      </w:r>
      <w:r w:rsidR="005B7B75" w:rsidRPr="00B53C4A">
        <w:rPr>
          <w:rFonts w:ascii="Times New Roman" w:hAnsi="Times New Roman" w:cs="Times New Roman"/>
          <w:sz w:val="28"/>
          <w:szCs w:val="28"/>
        </w:rPr>
        <w:t>ральный план, Правила землепользования и заст</w:t>
      </w:r>
      <w:r w:rsidR="00584AFA" w:rsidRPr="00B53C4A">
        <w:rPr>
          <w:rFonts w:ascii="Times New Roman" w:hAnsi="Times New Roman" w:cs="Times New Roman"/>
          <w:sz w:val="28"/>
          <w:szCs w:val="28"/>
        </w:rPr>
        <w:t>р</w:t>
      </w:r>
      <w:r w:rsidR="005B7B75" w:rsidRPr="00B53C4A">
        <w:rPr>
          <w:rFonts w:ascii="Times New Roman" w:hAnsi="Times New Roman" w:cs="Times New Roman"/>
          <w:sz w:val="28"/>
          <w:szCs w:val="28"/>
        </w:rPr>
        <w:t>ойки</w:t>
      </w:r>
      <w:r w:rsidRPr="00B53C4A">
        <w:rPr>
          <w:rFonts w:ascii="Times New Roman" w:hAnsi="Times New Roman" w:cs="Times New Roman"/>
          <w:sz w:val="28"/>
          <w:szCs w:val="28"/>
        </w:rPr>
        <w:t>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осуществляет подготовку заключения по результатам публичных слушаний по вопросам утверждения </w:t>
      </w:r>
      <w:r w:rsidR="00B3647B" w:rsidRPr="00B53C4A">
        <w:rPr>
          <w:rFonts w:ascii="Times New Roman" w:hAnsi="Times New Roman" w:cs="Times New Roman"/>
          <w:sz w:val="28"/>
          <w:szCs w:val="28"/>
        </w:rPr>
        <w:t>Генерального плана, Правил землепользования и застройки</w:t>
      </w:r>
      <w:r w:rsidRPr="00B53C4A">
        <w:rPr>
          <w:rFonts w:ascii="Times New Roman" w:hAnsi="Times New Roman" w:cs="Times New Roman"/>
          <w:sz w:val="28"/>
          <w:szCs w:val="28"/>
        </w:rPr>
        <w:t xml:space="preserve">, а также по вопросам внесения изменений в </w:t>
      </w:r>
      <w:r w:rsidR="00B3647B" w:rsidRPr="00B53C4A">
        <w:rPr>
          <w:rFonts w:ascii="Times New Roman" w:hAnsi="Times New Roman" w:cs="Times New Roman"/>
          <w:sz w:val="28"/>
          <w:szCs w:val="28"/>
        </w:rPr>
        <w:t>Генеральный план, Правила землепользования и застройки</w:t>
      </w:r>
      <w:r w:rsidRPr="00B53C4A">
        <w:rPr>
          <w:rFonts w:ascii="Times New Roman" w:hAnsi="Times New Roman" w:cs="Times New Roman"/>
          <w:sz w:val="28"/>
          <w:szCs w:val="28"/>
        </w:rPr>
        <w:t>, а также рекомендаций в соответствии с действующим законодательством Российской Федерации.</w:t>
      </w:r>
    </w:p>
    <w:p w:rsidR="00CC53F8" w:rsidRPr="00B53C4A" w:rsidRDefault="00CC53F8" w:rsidP="00CC53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lastRenderedPageBreak/>
        <w:t xml:space="preserve">       - осуществляет подготовку протокола и заключения </w:t>
      </w:r>
      <w:proofErr w:type="gramStart"/>
      <w:r w:rsidRPr="00B53C4A">
        <w:rPr>
          <w:rFonts w:ascii="Times New Roman" w:hAnsi="Times New Roman" w:cs="Times New Roman"/>
          <w:sz w:val="28"/>
          <w:szCs w:val="28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proofErr w:type="gramEnd"/>
      <w:r w:rsidRPr="00B53C4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>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протокола и заключения по результатам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>;</w:t>
      </w:r>
    </w:p>
    <w:p w:rsidR="00CC53F8" w:rsidRPr="00B53C4A" w:rsidRDefault="00CC53F8" w:rsidP="00CC53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             - подготовка проекта постановления администрации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B53C4A" w:rsidRPr="00B53C4A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B53C4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на территории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>;</w:t>
      </w: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="00B53C4A" w:rsidRPr="00B53C4A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B53C4A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 условно разрешенный вид использования земельного участка на территории муниципального образования </w:t>
      </w:r>
      <w:r w:rsidR="00B53C4A" w:rsidRPr="00B53C4A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3C4A" w:rsidRPr="00B53C4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53C4A" w:rsidRPr="00B53C4A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B53C4A">
        <w:rPr>
          <w:rFonts w:ascii="Times New Roman" w:hAnsi="Times New Roman" w:cs="Times New Roman"/>
          <w:sz w:val="28"/>
          <w:szCs w:val="28"/>
        </w:rPr>
        <w:t>.</w:t>
      </w:r>
    </w:p>
    <w:p w:rsidR="00D50855" w:rsidRPr="00B53C4A" w:rsidRDefault="00D50855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3F8" w:rsidRDefault="00CC53F8" w:rsidP="00CC5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4A">
        <w:rPr>
          <w:rFonts w:ascii="Times New Roman" w:hAnsi="Times New Roman" w:cs="Times New Roman"/>
          <w:b/>
          <w:sz w:val="28"/>
          <w:szCs w:val="28"/>
        </w:rPr>
        <w:t>4. Права и обязанности Комиссии</w:t>
      </w:r>
    </w:p>
    <w:p w:rsidR="00B53C4A" w:rsidRPr="00B53C4A" w:rsidRDefault="00B53C4A" w:rsidP="00CC5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F8" w:rsidRPr="00B53C4A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C4A">
        <w:rPr>
          <w:rFonts w:ascii="Times New Roman" w:hAnsi="Times New Roman" w:cs="Times New Roman"/>
          <w:sz w:val="28"/>
          <w:szCs w:val="28"/>
        </w:rPr>
        <w:t>4.1. Лица, входящие в состав Комиссии обязаны: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1) присутствовать на заседаниях Комиссии лично, участвовать в обсуждении рассматриваемых вопросов и выработки решений;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2) при невозможности присутствия на заседании заблаговременно извещать об этом секретаря Комиссии;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3) в случае необходимости направлять секретарю Комиссии свое мнение по вопросам повестки дня в письменном виде.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4.2. Комиссия имеет право: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1) запрашивать и получать у государственных, общественных и иных организаций и должностных лиц необходимые документы, материалы необходимые для осуществления работы комиссии.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>2) контролировать исполнение принятых решений комиссии;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3) осуществлять иные права, связанные с деятельностью комиссии, в соответствии с действующим законодательством Российской Федерации. 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C4A">
        <w:rPr>
          <w:b/>
          <w:sz w:val="28"/>
          <w:szCs w:val="28"/>
        </w:rPr>
        <w:t>5. Порядок работы Комиссии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5.1. Формой работы Комиссии являются заседания. Комиссия правомочна на принятие решений при участии в заседании не менее половины членов комиссии, включая председателя и (или) заместителя председателя комиссии. </w:t>
      </w:r>
      <w:r w:rsidRPr="00B53C4A">
        <w:rPr>
          <w:sz w:val="28"/>
          <w:szCs w:val="28"/>
        </w:rPr>
        <w:lastRenderedPageBreak/>
        <w:t>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color w:val="000000"/>
          <w:sz w:val="28"/>
          <w:szCs w:val="28"/>
          <w:shd w:val="clear" w:color="auto" w:fill="FFFFFF"/>
        </w:rPr>
        <w:t xml:space="preserve">5.2. </w:t>
      </w:r>
      <w:r w:rsidRPr="00B53C4A">
        <w:rPr>
          <w:sz w:val="28"/>
          <w:szCs w:val="28"/>
        </w:rPr>
        <w:t>Решение комиссии принимается простым большинством голосов. Решение считается принятым, если за него проголосовало более половины членов комиссии, принявших участие в заседании комиссии. При равенстве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письменной форме изложить свое особое мнение.</w:t>
      </w:r>
    </w:p>
    <w:p w:rsidR="00CC53F8" w:rsidRPr="00B53C4A" w:rsidRDefault="00CC53F8" w:rsidP="00CC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4A">
        <w:rPr>
          <w:sz w:val="28"/>
          <w:szCs w:val="28"/>
        </w:rPr>
        <w:t xml:space="preserve">5.3. </w:t>
      </w:r>
      <w:r w:rsidRPr="00B53C4A">
        <w:rPr>
          <w:color w:val="000000"/>
          <w:sz w:val="28"/>
          <w:szCs w:val="28"/>
          <w:shd w:val="clear" w:color="auto" w:fill="FFFFFF"/>
        </w:rPr>
        <w:t> </w:t>
      </w:r>
      <w:r w:rsidRPr="00B53C4A">
        <w:rPr>
          <w:sz w:val="28"/>
          <w:szCs w:val="28"/>
        </w:rPr>
        <w:t>По итогам заседания комиссии в течение 5 рабочих дней оформляется протокол, который в течение 2 рабочих дней подписывают председательствующий на заседании комиссии и секретарь комиссии. К протоколу заседания комиссии прилагаются копии материалов, связанных с темой заседания.</w:t>
      </w:r>
    </w:p>
    <w:p w:rsidR="00507A58" w:rsidRPr="00B36E1C" w:rsidRDefault="00507A58" w:rsidP="0050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"/>
      <w:bookmarkStart w:id="6" w:name="P36"/>
      <w:bookmarkEnd w:id="5"/>
      <w:bookmarkEnd w:id="6"/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Pr="0098039D" w:rsidRDefault="007271FE" w:rsidP="0098039D">
      <w:pPr>
        <w:rPr>
          <w:szCs w:val="28"/>
        </w:rPr>
      </w:pPr>
    </w:p>
    <w:sectPr w:rsidR="007271FE" w:rsidRPr="0098039D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0" w:rsidRDefault="00CF07D0" w:rsidP="00940E1C">
      <w:r>
        <w:separator/>
      </w:r>
    </w:p>
  </w:endnote>
  <w:endnote w:type="continuationSeparator" w:id="0">
    <w:p w:rsidR="00CF07D0" w:rsidRDefault="00CF07D0" w:rsidP="0094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0" w:rsidRDefault="00CF07D0" w:rsidP="00940E1C">
      <w:r>
        <w:separator/>
      </w:r>
    </w:p>
  </w:footnote>
  <w:footnote w:type="continuationSeparator" w:id="0">
    <w:p w:rsidR="00CF07D0" w:rsidRDefault="00CF07D0" w:rsidP="0094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C4"/>
    <w:multiLevelType w:val="hybridMultilevel"/>
    <w:tmpl w:val="72C675A2"/>
    <w:lvl w:ilvl="0" w:tplc="59208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2FA6"/>
    <w:multiLevelType w:val="hybridMultilevel"/>
    <w:tmpl w:val="67A0EA80"/>
    <w:lvl w:ilvl="0" w:tplc="041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95B1D"/>
    <w:multiLevelType w:val="hybridMultilevel"/>
    <w:tmpl w:val="BA1C3C02"/>
    <w:lvl w:ilvl="0" w:tplc="AFC6EA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5">
    <w:nsid w:val="45495075"/>
    <w:multiLevelType w:val="hybridMultilevel"/>
    <w:tmpl w:val="07B6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74C6B2D"/>
    <w:multiLevelType w:val="hybridMultilevel"/>
    <w:tmpl w:val="DCD2F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9">
    <w:nsid w:val="4CEF25B9"/>
    <w:multiLevelType w:val="hybridMultilevel"/>
    <w:tmpl w:val="ECA65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D485C8C"/>
    <w:multiLevelType w:val="hybridMultilevel"/>
    <w:tmpl w:val="6E9CF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05C48"/>
    <w:multiLevelType w:val="hybridMultilevel"/>
    <w:tmpl w:val="DD90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2289"/>
    <w:multiLevelType w:val="hybridMultilevel"/>
    <w:tmpl w:val="24EA93A6"/>
    <w:lvl w:ilvl="0" w:tplc="C37AA2F6">
      <w:start w:val="1"/>
      <w:numFmt w:val="decimal"/>
      <w:lvlText w:val="%1."/>
      <w:lvlJc w:val="left"/>
      <w:pPr>
        <w:ind w:left="2051" w:hanging="13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5E"/>
    <w:rsid w:val="00001A82"/>
    <w:rsid w:val="00005A2E"/>
    <w:rsid w:val="00014BD1"/>
    <w:rsid w:val="00015685"/>
    <w:rsid w:val="00016C33"/>
    <w:rsid w:val="000265E7"/>
    <w:rsid w:val="00031A33"/>
    <w:rsid w:val="00032F86"/>
    <w:rsid w:val="00036664"/>
    <w:rsid w:val="0006091D"/>
    <w:rsid w:val="00060D79"/>
    <w:rsid w:val="00063385"/>
    <w:rsid w:val="00063648"/>
    <w:rsid w:val="00064446"/>
    <w:rsid w:val="00067FEC"/>
    <w:rsid w:val="000764DA"/>
    <w:rsid w:val="00076655"/>
    <w:rsid w:val="00080391"/>
    <w:rsid w:val="00080A57"/>
    <w:rsid w:val="000873BA"/>
    <w:rsid w:val="000922BD"/>
    <w:rsid w:val="00093B51"/>
    <w:rsid w:val="00094089"/>
    <w:rsid w:val="000A370A"/>
    <w:rsid w:val="000D3F16"/>
    <w:rsid w:val="000D66D6"/>
    <w:rsid w:val="000E0B25"/>
    <w:rsid w:val="000E2ED7"/>
    <w:rsid w:val="000E4E38"/>
    <w:rsid w:val="000E6EED"/>
    <w:rsid w:val="000F2C4F"/>
    <w:rsid w:val="000F3BA9"/>
    <w:rsid w:val="000F5FE1"/>
    <w:rsid w:val="000F6B4A"/>
    <w:rsid w:val="0010089C"/>
    <w:rsid w:val="0011116C"/>
    <w:rsid w:val="001168F8"/>
    <w:rsid w:val="0012331B"/>
    <w:rsid w:val="00125C30"/>
    <w:rsid w:val="00133276"/>
    <w:rsid w:val="00142EBE"/>
    <w:rsid w:val="001446CC"/>
    <w:rsid w:val="001600A5"/>
    <w:rsid w:val="00174EE3"/>
    <w:rsid w:val="00176D01"/>
    <w:rsid w:val="00177B87"/>
    <w:rsid w:val="00180CDC"/>
    <w:rsid w:val="00195488"/>
    <w:rsid w:val="001A0FC4"/>
    <w:rsid w:val="001A10EA"/>
    <w:rsid w:val="001A4668"/>
    <w:rsid w:val="001A4C8B"/>
    <w:rsid w:val="001B06AC"/>
    <w:rsid w:val="001D2391"/>
    <w:rsid w:val="001D5E89"/>
    <w:rsid w:val="001D7CFF"/>
    <w:rsid w:val="001E4943"/>
    <w:rsid w:val="001E682F"/>
    <w:rsid w:val="00203D28"/>
    <w:rsid w:val="00215F79"/>
    <w:rsid w:val="00225B0A"/>
    <w:rsid w:val="00227A7F"/>
    <w:rsid w:val="00230D15"/>
    <w:rsid w:val="0023469F"/>
    <w:rsid w:val="00237003"/>
    <w:rsid w:val="002427FC"/>
    <w:rsid w:val="00244EAB"/>
    <w:rsid w:val="00247426"/>
    <w:rsid w:val="00253DDD"/>
    <w:rsid w:val="00272008"/>
    <w:rsid w:val="0027695D"/>
    <w:rsid w:val="00282816"/>
    <w:rsid w:val="002A3D3A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4CB3"/>
    <w:rsid w:val="00305844"/>
    <w:rsid w:val="003127B3"/>
    <w:rsid w:val="00322A43"/>
    <w:rsid w:val="00322A5F"/>
    <w:rsid w:val="003230D1"/>
    <w:rsid w:val="00333BD2"/>
    <w:rsid w:val="00336FBD"/>
    <w:rsid w:val="003378C6"/>
    <w:rsid w:val="0035585C"/>
    <w:rsid w:val="003644FB"/>
    <w:rsid w:val="003649F7"/>
    <w:rsid w:val="00366CF1"/>
    <w:rsid w:val="00370334"/>
    <w:rsid w:val="003769AD"/>
    <w:rsid w:val="00381A5C"/>
    <w:rsid w:val="00386E38"/>
    <w:rsid w:val="003A3104"/>
    <w:rsid w:val="003A71C8"/>
    <w:rsid w:val="003B031B"/>
    <w:rsid w:val="003B4C4B"/>
    <w:rsid w:val="003C27B4"/>
    <w:rsid w:val="003D7821"/>
    <w:rsid w:val="003E1082"/>
    <w:rsid w:val="003E1F33"/>
    <w:rsid w:val="003F2DD3"/>
    <w:rsid w:val="004020C9"/>
    <w:rsid w:val="00407DE2"/>
    <w:rsid w:val="004178CA"/>
    <w:rsid w:val="004218DE"/>
    <w:rsid w:val="00425DA0"/>
    <w:rsid w:val="004264C2"/>
    <w:rsid w:val="004336F4"/>
    <w:rsid w:val="00436E1C"/>
    <w:rsid w:val="0044049B"/>
    <w:rsid w:val="0044797B"/>
    <w:rsid w:val="00450A01"/>
    <w:rsid w:val="00462DCD"/>
    <w:rsid w:val="004650C5"/>
    <w:rsid w:val="0047271E"/>
    <w:rsid w:val="00473049"/>
    <w:rsid w:val="00474F01"/>
    <w:rsid w:val="00477C84"/>
    <w:rsid w:val="0048288E"/>
    <w:rsid w:val="00485654"/>
    <w:rsid w:val="0048731E"/>
    <w:rsid w:val="00487C57"/>
    <w:rsid w:val="0049422A"/>
    <w:rsid w:val="00494CF7"/>
    <w:rsid w:val="00496902"/>
    <w:rsid w:val="004A2175"/>
    <w:rsid w:val="004A7C2B"/>
    <w:rsid w:val="004A7C97"/>
    <w:rsid w:val="004B03BF"/>
    <w:rsid w:val="004B5D85"/>
    <w:rsid w:val="004E26D3"/>
    <w:rsid w:val="004F33BB"/>
    <w:rsid w:val="00506ACA"/>
    <w:rsid w:val="00507A58"/>
    <w:rsid w:val="005215A5"/>
    <w:rsid w:val="005306FC"/>
    <w:rsid w:val="005340FD"/>
    <w:rsid w:val="00535896"/>
    <w:rsid w:val="0053644B"/>
    <w:rsid w:val="00537EDB"/>
    <w:rsid w:val="005445F7"/>
    <w:rsid w:val="0055027A"/>
    <w:rsid w:val="00560ECA"/>
    <w:rsid w:val="0057453F"/>
    <w:rsid w:val="00584AFA"/>
    <w:rsid w:val="0059282F"/>
    <w:rsid w:val="005932E0"/>
    <w:rsid w:val="005960E4"/>
    <w:rsid w:val="005A1847"/>
    <w:rsid w:val="005A6ED2"/>
    <w:rsid w:val="005B7B75"/>
    <w:rsid w:val="005C146C"/>
    <w:rsid w:val="005C711F"/>
    <w:rsid w:val="005C7896"/>
    <w:rsid w:val="005C7962"/>
    <w:rsid w:val="005E4351"/>
    <w:rsid w:val="005E6F28"/>
    <w:rsid w:val="005F0AE7"/>
    <w:rsid w:val="005F5AC7"/>
    <w:rsid w:val="005F76AF"/>
    <w:rsid w:val="00600E62"/>
    <w:rsid w:val="0060342A"/>
    <w:rsid w:val="00610FC8"/>
    <w:rsid w:val="00621EAD"/>
    <w:rsid w:val="00621F58"/>
    <w:rsid w:val="00636529"/>
    <w:rsid w:val="006378C3"/>
    <w:rsid w:val="00640E4F"/>
    <w:rsid w:val="00643180"/>
    <w:rsid w:val="006640D0"/>
    <w:rsid w:val="0066506F"/>
    <w:rsid w:val="00672C34"/>
    <w:rsid w:val="006753BB"/>
    <w:rsid w:val="00685347"/>
    <w:rsid w:val="006A0153"/>
    <w:rsid w:val="006A0B07"/>
    <w:rsid w:val="006A37C9"/>
    <w:rsid w:val="006A55B2"/>
    <w:rsid w:val="006B5FEC"/>
    <w:rsid w:val="006D3C8D"/>
    <w:rsid w:val="006D5C73"/>
    <w:rsid w:val="006D747A"/>
    <w:rsid w:val="006E36A0"/>
    <w:rsid w:val="006F7C14"/>
    <w:rsid w:val="00704D1F"/>
    <w:rsid w:val="007271FE"/>
    <w:rsid w:val="00737B2B"/>
    <w:rsid w:val="007412CE"/>
    <w:rsid w:val="007465C6"/>
    <w:rsid w:val="00750547"/>
    <w:rsid w:val="007521D2"/>
    <w:rsid w:val="00755C11"/>
    <w:rsid w:val="0075623E"/>
    <w:rsid w:val="0076484C"/>
    <w:rsid w:val="00775E9D"/>
    <w:rsid w:val="007927BB"/>
    <w:rsid w:val="007A4065"/>
    <w:rsid w:val="007A7559"/>
    <w:rsid w:val="007B12E4"/>
    <w:rsid w:val="007B240C"/>
    <w:rsid w:val="007C0EBF"/>
    <w:rsid w:val="007C1F76"/>
    <w:rsid w:val="007D6FF1"/>
    <w:rsid w:val="007D72C7"/>
    <w:rsid w:val="007E0F35"/>
    <w:rsid w:val="007E1DDE"/>
    <w:rsid w:val="007E3977"/>
    <w:rsid w:val="007E5D8A"/>
    <w:rsid w:val="007F1F9A"/>
    <w:rsid w:val="008026D1"/>
    <w:rsid w:val="0080339B"/>
    <w:rsid w:val="008036A0"/>
    <w:rsid w:val="0080557A"/>
    <w:rsid w:val="008064F8"/>
    <w:rsid w:val="00813CEB"/>
    <w:rsid w:val="008144A1"/>
    <w:rsid w:val="00816FC7"/>
    <w:rsid w:val="008264D0"/>
    <w:rsid w:val="00826EF5"/>
    <w:rsid w:val="0083020E"/>
    <w:rsid w:val="00832B59"/>
    <w:rsid w:val="0086040A"/>
    <w:rsid w:val="00867E0C"/>
    <w:rsid w:val="00871E93"/>
    <w:rsid w:val="0087311A"/>
    <w:rsid w:val="00882FFD"/>
    <w:rsid w:val="00886E25"/>
    <w:rsid w:val="008871DD"/>
    <w:rsid w:val="0089208A"/>
    <w:rsid w:val="008A16A3"/>
    <w:rsid w:val="008C0D37"/>
    <w:rsid w:val="008C45F3"/>
    <w:rsid w:val="008D007C"/>
    <w:rsid w:val="008F3163"/>
    <w:rsid w:val="008F4AB4"/>
    <w:rsid w:val="008F7462"/>
    <w:rsid w:val="009057F0"/>
    <w:rsid w:val="00910D82"/>
    <w:rsid w:val="009200E2"/>
    <w:rsid w:val="00925231"/>
    <w:rsid w:val="00925889"/>
    <w:rsid w:val="00926DF8"/>
    <w:rsid w:val="00932035"/>
    <w:rsid w:val="00940E1C"/>
    <w:rsid w:val="009418D6"/>
    <w:rsid w:val="009601F1"/>
    <w:rsid w:val="00966948"/>
    <w:rsid w:val="00966F01"/>
    <w:rsid w:val="00974AD8"/>
    <w:rsid w:val="0098039D"/>
    <w:rsid w:val="00984597"/>
    <w:rsid w:val="00992B3F"/>
    <w:rsid w:val="00996B45"/>
    <w:rsid w:val="009A545A"/>
    <w:rsid w:val="009A7130"/>
    <w:rsid w:val="009C27A5"/>
    <w:rsid w:val="009C6D0E"/>
    <w:rsid w:val="009C7429"/>
    <w:rsid w:val="009D0805"/>
    <w:rsid w:val="009E0B80"/>
    <w:rsid w:val="009E52BA"/>
    <w:rsid w:val="009F1818"/>
    <w:rsid w:val="009F6450"/>
    <w:rsid w:val="009F72FF"/>
    <w:rsid w:val="00A07384"/>
    <w:rsid w:val="00A11023"/>
    <w:rsid w:val="00A11CD6"/>
    <w:rsid w:val="00A217DF"/>
    <w:rsid w:val="00A21B24"/>
    <w:rsid w:val="00A23468"/>
    <w:rsid w:val="00A3338A"/>
    <w:rsid w:val="00A44653"/>
    <w:rsid w:val="00A572BE"/>
    <w:rsid w:val="00A75353"/>
    <w:rsid w:val="00A90AC9"/>
    <w:rsid w:val="00A93CDD"/>
    <w:rsid w:val="00AA4F30"/>
    <w:rsid w:val="00AA7860"/>
    <w:rsid w:val="00AB017A"/>
    <w:rsid w:val="00AB2817"/>
    <w:rsid w:val="00AB29BD"/>
    <w:rsid w:val="00AB550E"/>
    <w:rsid w:val="00AB5C1A"/>
    <w:rsid w:val="00AC3069"/>
    <w:rsid w:val="00AD7088"/>
    <w:rsid w:val="00AD7715"/>
    <w:rsid w:val="00AF5B93"/>
    <w:rsid w:val="00B0131D"/>
    <w:rsid w:val="00B346F9"/>
    <w:rsid w:val="00B3647B"/>
    <w:rsid w:val="00B45E9A"/>
    <w:rsid w:val="00B505A3"/>
    <w:rsid w:val="00B523F8"/>
    <w:rsid w:val="00B53C4A"/>
    <w:rsid w:val="00B565B6"/>
    <w:rsid w:val="00B6369A"/>
    <w:rsid w:val="00B90665"/>
    <w:rsid w:val="00B9392D"/>
    <w:rsid w:val="00BA1FC9"/>
    <w:rsid w:val="00BA2C6B"/>
    <w:rsid w:val="00BA49D8"/>
    <w:rsid w:val="00BA6246"/>
    <w:rsid w:val="00BB2B35"/>
    <w:rsid w:val="00BC068B"/>
    <w:rsid w:val="00BC2606"/>
    <w:rsid w:val="00BC4416"/>
    <w:rsid w:val="00BE6712"/>
    <w:rsid w:val="00BE6BDE"/>
    <w:rsid w:val="00BF1BC4"/>
    <w:rsid w:val="00C02605"/>
    <w:rsid w:val="00C066E8"/>
    <w:rsid w:val="00C22F33"/>
    <w:rsid w:val="00C25278"/>
    <w:rsid w:val="00C27E5A"/>
    <w:rsid w:val="00C37FBD"/>
    <w:rsid w:val="00C42662"/>
    <w:rsid w:val="00C44871"/>
    <w:rsid w:val="00C5540D"/>
    <w:rsid w:val="00C70808"/>
    <w:rsid w:val="00C76496"/>
    <w:rsid w:val="00C91165"/>
    <w:rsid w:val="00C9673E"/>
    <w:rsid w:val="00CB2CD4"/>
    <w:rsid w:val="00CB6966"/>
    <w:rsid w:val="00CC53F8"/>
    <w:rsid w:val="00CE0E9D"/>
    <w:rsid w:val="00CE5EAB"/>
    <w:rsid w:val="00CE777B"/>
    <w:rsid w:val="00CF07D0"/>
    <w:rsid w:val="00D0632D"/>
    <w:rsid w:val="00D27707"/>
    <w:rsid w:val="00D306B5"/>
    <w:rsid w:val="00D461D2"/>
    <w:rsid w:val="00D50855"/>
    <w:rsid w:val="00D705EE"/>
    <w:rsid w:val="00D71E7B"/>
    <w:rsid w:val="00D733B2"/>
    <w:rsid w:val="00D74A38"/>
    <w:rsid w:val="00D76AA5"/>
    <w:rsid w:val="00D9473F"/>
    <w:rsid w:val="00DA17DB"/>
    <w:rsid w:val="00DB2B4F"/>
    <w:rsid w:val="00DB5C2F"/>
    <w:rsid w:val="00DC6A5E"/>
    <w:rsid w:val="00DE2D38"/>
    <w:rsid w:val="00DF30CA"/>
    <w:rsid w:val="00DF69B6"/>
    <w:rsid w:val="00E01AF0"/>
    <w:rsid w:val="00E02A37"/>
    <w:rsid w:val="00E0638E"/>
    <w:rsid w:val="00E072AA"/>
    <w:rsid w:val="00E1404B"/>
    <w:rsid w:val="00E15D7D"/>
    <w:rsid w:val="00E442D5"/>
    <w:rsid w:val="00E51C83"/>
    <w:rsid w:val="00E54A0D"/>
    <w:rsid w:val="00E5732E"/>
    <w:rsid w:val="00E6380B"/>
    <w:rsid w:val="00E64AAE"/>
    <w:rsid w:val="00E67790"/>
    <w:rsid w:val="00E7018C"/>
    <w:rsid w:val="00E8364F"/>
    <w:rsid w:val="00E91BE0"/>
    <w:rsid w:val="00E91ED7"/>
    <w:rsid w:val="00E94D31"/>
    <w:rsid w:val="00E94D90"/>
    <w:rsid w:val="00E95301"/>
    <w:rsid w:val="00E968E2"/>
    <w:rsid w:val="00EA3804"/>
    <w:rsid w:val="00EA446F"/>
    <w:rsid w:val="00EB3435"/>
    <w:rsid w:val="00EC13F5"/>
    <w:rsid w:val="00EC3B36"/>
    <w:rsid w:val="00EF6C7F"/>
    <w:rsid w:val="00EF6D9C"/>
    <w:rsid w:val="00F04BF2"/>
    <w:rsid w:val="00F15A5E"/>
    <w:rsid w:val="00F31213"/>
    <w:rsid w:val="00F32E29"/>
    <w:rsid w:val="00F472EC"/>
    <w:rsid w:val="00F53BB7"/>
    <w:rsid w:val="00F77E25"/>
    <w:rsid w:val="00FA1111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E36A0"/>
  </w:style>
  <w:style w:type="paragraph" w:customStyle="1" w:styleId="10">
    <w:name w:val="Обычный1"/>
    <w:uiPriority w:val="99"/>
    <w:qFormat/>
    <w:rsid w:val="00B565B6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2F2AB811E1536139C8046810E374D51E1CA41B3C8F7EE751A3D1EAD7D74AB8F0D55E4A0B85A6C6D80577yD1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2F2AB811E1536139C8046810E374D51E1CA41B388C71E455A3D1EAD7D74AB8F0D55E4A0B85A6C6D80576yD16N" TargetMode="External"/><Relationship Id="rId17" Type="http://schemas.openxmlformats.org/officeDocument/2006/relationships/hyperlink" Target="consultantplus://offline/ref=282F2AB811E1536139C8046810E374D51E1CA41B3C8F7EE751A3D1EAD7D74AB8F0D55E4A0B85A6C6D80577yD1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2F2AB811E1536139C81A65068F29DA1D1FF9143D8D7CB20EFC8AB780yD1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2F2AB811E1536139C8046810E374D51E1CA41B3C8F7EE751A3D1EAD7D74AB8F0D55E4A0B85A6C6D80577yD1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2F2AB811E1536139C8046810E374D51E1CA41B3C8F7EE751A3D1EAD7D74AB8F0D55E4A0B85A6C6D80577yD1FN" TargetMode="External"/><Relationship Id="rId10" Type="http://schemas.openxmlformats.org/officeDocument/2006/relationships/hyperlink" Target="consultantplus://offline/ref=282F2AB811E1536139C8046810E374D51E1CA41B388C71E455A3D1EAD7D74AB8F0D55E4A0B85A6C6D80576yD1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282F2AB811E1536139C8046810E374D51E1CA41B388C71E455A3D1EAD7D74AB8F0D55E4A0B85A6C6D80576yD1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781F-AA6E-4736-B59D-34D6724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Главный бухгалтер</cp:lastModifiedBy>
  <cp:revision>3</cp:revision>
  <cp:lastPrinted>2023-03-24T06:10:00Z</cp:lastPrinted>
  <dcterms:created xsi:type="dcterms:W3CDTF">2023-03-24T05:52:00Z</dcterms:created>
  <dcterms:modified xsi:type="dcterms:W3CDTF">2023-03-24T06:12:00Z</dcterms:modified>
</cp:coreProperties>
</file>