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77" w:rsidRPr="00886637" w:rsidRDefault="00C45977" w:rsidP="00773C59">
      <w:pPr>
        <w:jc w:val="center"/>
        <w:rPr>
          <w:b/>
          <w:sz w:val="28"/>
          <w:szCs w:val="28"/>
        </w:rPr>
      </w:pPr>
      <w:r w:rsidRPr="00886637">
        <w:rPr>
          <w:b/>
          <w:sz w:val="28"/>
          <w:szCs w:val="28"/>
        </w:rPr>
        <w:t>МУНИЦИПАЛЬНОЕ ОБРАЗОВАНИЕ</w:t>
      </w:r>
    </w:p>
    <w:p w:rsidR="00C45977" w:rsidRPr="00886637" w:rsidRDefault="00C45977" w:rsidP="001B4A47">
      <w:pPr>
        <w:jc w:val="center"/>
        <w:rPr>
          <w:b/>
          <w:sz w:val="28"/>
          <w:szCs w:val="28"/>
        </w:rPr>
      </w:pPr>
      <w:r w:rsidRPr="00886637">
        <w:rPr>
          <w:b/>
          <w:sz w:val="28"/>
          <w:szCs w:val="28"/>
        </w:rPr>
        <w:t>«КАРАЛАТСКИЙ  СЕЛЬСОВЕТ»</w:t>
      </w:r>
    </w:p>
    <w:p w:rsidR="00C45977" w:rsidRPr="00886637" w:rsidRDefault="00C45977" w:rsidP="001B4A47">
      <w:pPr>
        <w:jc w:val="center"/>
        <w:rPr>
          <w:b/>
          <w:sz w:val="28"/>
          <w:szCs w:val="28"/>
        </w:rPr>
      </w:pPr>
      <w:r w:rsidRPr="00886637">
        <w:rPr>
          <w:b/>
          <w:sz w:val="28"/>
          <w:szCs w:val="28"/>
        </w:rPr>
        <w:t>АСТРАХАНСКАЯ  ОБЛАСТЬ,   КАМЫЗЯКСКИЙ  РАЙОН</w:t>
      </w:r>
    </w:p>
    <w:p w:rsidR="00C45977" w:rsidRPr="00886637" w:rsidRDefault="00C45977" w:rsidP="001B4A47">
      <w:pPr>
        <w:keepNext/>
        <w:tabs>
          <w:tab w:val="left" w:pos="709"/>
        </w:tabs>
        <w:jc w:val="center"/>
        <w:outlineLvl w:val="0"/>
        <w:rPr>
          <w:b/>
          <w:sz w:val="28"/>
          <w:szCs w:val="28"/>
        </w:rPr>
      </w:pPr>
    </w:p>
    <w:p w:rsidR="00C45977" w:rsidRPr="00886637" w:rsidRDefault="00C45977" w:rsidP="001B4A47">
      <w:pPr>
        <w:keepNext/>
        <w:tabs>
          <w:tab w:val="left" w:pos="709"/>
        </w:tabs>
        <w:jc w:val="center"/>
        <w:outlineLvl w:val="0"/>
        <w:rPr>
          <w:b/>
          <w:sz w:val="28"/>
          <w:szCs w:val="28"/>
        </w:rPr>
      </w:pPr>
      <w:r w:rsidRPr="00886637">
        <w:rPr>
          <w:b/>
          <w:sz w:val="28"/>
          <w:szCs w:val="28"/>
        </w:rPr>
        <w:t>ПОСТАНОВЛЕНИЕ</w:t>
      </w:r>
    </w:p>
    <w:p w:rsidR="00C45977" w:rsidRPr="00C6228F" w:rsidRDefault="00C45977" w:rsidP="001B4A47">
      <w:pPr>
        <w:jc w:val="center"/>
        <w:rPr>
          <w:sz w:val="28"/>
          <w:szCs w:val="28"/>
        </w:rPr>
      </w:pPr>
    </w:p>
    <w:p w:rsidR="00C45977" w:rsidRPr="00C6228F" w:rsidRDefault="00C45977" w:rsidP="001B4A47">
      <w:pPr>
        <w:tabs>
          <w:tab w:val="left" w:pos="4575"/>
          <w:tab w:val="left" w:pos="6960"/>
        </w:tabs>
        <w:jc w:val="both"/>
        <w:rPr>
          <w:sz w:val="28"/>
          <w:szCs w:val="28"/>
        </w:rPr>
      </w:pPr>
      <w:r>
        <w:rPr>
          <w:sz w:val="28"/>
          <w:szCs w:val="28"/>
        </w:rPr>
        <w:t>02.08.</w:t>
      </w:r>
      <w:r w:rsidRPr="00C6228F">
        <w:rPr>
          <w:sz w:val="28"/>
          <w:szCs w:val="28"/>
        </w:rPr>
        <w:t xml:space="preserve">2013года </w:t>
      </w:r>
      <w:r w:rsidRPr="00C6228F">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Pr="00C6228F">
        <w:rPr>
          <w:sz w:val="28"/>
          <w:szCs w:val="28"/>
        </w:rPr>
        <w:t xml:space="preserve">№ </w:t>
      </w:r>
      <w:r>
        <w:rPr>
          <w:sz w:val="28"/>
          <w:szCs w:val="28"/>
        </w:rPr>
        <w:t>138</w:t>
      </w:r>
      <w:r w:rsidRPr="00C6228F">
        <w:rPr>
          <w:sz w:val="28"/>
          <w:szCs w:val="28"/>
        </w:rPr>
        <w:t xml:space="preserve">                                           </w:t>
      </w:r>
    </w:p>
    <w:p w:rsidR="00C45977" w:rsidRPr="00C6228F" w:rsidRDefault="00C45977" w:rsidP="001B4A47">
      <w:pPr>
        <w:spacing w:line="360" w:lineRule="auto"/>
        <w:jc w:val="center"/>
        <w:rPr>
          <w:sz w:val="28"/>
          <w:szCs w:val="28"/>
        </w:rPr>
      </w:pPr>
    </w:p>
    <w:p w:rsidR="00C45977" w:rsidRPr="00C6228F" w:rsidRDefault="00C45977" w:rsidP="001B4A47">
      <w:pPr>
        <w:ind w:right="4678"/>
        <w:jc w:val="both"/>
        <w:rPr>
          <w:sz w:val="28"/>
          <w:szCs w:val="28"/>
        </w:rPr>
      </w:pPr>
      <w:bookmarkStart w:id="0" w:name="OLE_LINK1"/>
      <w:r w:rsidRPr="00C6228F">
        <w:rPr>
          <w:sz w:val="28"/>
          <w:szCs w:val="28"/>
        </w:rPr>
        <w:t>Об утверждении генеральной схемы очистки территорий населенных пунктов муниципального образования «Каралатский  сельсовет» на 2013-2018 годы</w:t>
      </w:r>
    </w:p>
    <w:bookmarkEnd w:id="0"/>
    <w:p w:rsidR="00C45977" w:rsidRPr="00C6228F" w:rsidRDefault="00C45977" w:rsidP="00C6228F">
      <w:pPr>
        <w:tabs>
          <w:tab w:val="left" w:pos="3383"/>
        </w:tabs>
        <w:rPr>
          <w:sz w:val="28"/>
          <w:szCs w:val="28"/>
        </w:rPr>
      </w:pPr>
      <w:r w:rsidRPr="00C6228F">
        <w:rPr>
          <w:sz w:val="28"/>
          <w:szCs w:val="28"/>
        </w:rPr>
        <w:tab/>
      </w:r>
    </w:p>
    <w:p w:rsidR="00C45977" w:rsidRPr="00C6228F" w:rsidRDefault="00C45977" w:rsidP="001B4A47">
      <w:pPr>
        <w:jc w:val="both"/>
        <w:rPr>
          <w:sz w:val="28"/>
          <w:szCs w:val="28"/>
        </w:rPr>
      </w:pPr>
      <w:r w:rsidRPr="00C6228F">
        <w:rPr>
          <w:sz w:val="28"/>
          <w:szCs w:val="28"/>
        </w:rPr>
        <w:tab/>
        <w:t xml:space="preserve">В соответствии со статьей 15 Федерального закона от 06.10.2003 № 131-ФЗ «Об общих принципах организации местного самоуправления в Российской Федерации», постановлением Госстроя России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w:t>
      </w:r>
    </w:p>
    <w:p w:rsidR="00C45977" w:rsidRPr="00C6228F" w:rsidRDefault="00C45977" w:rsidP="001B4A47">
      <w:pPr>
        <w:jc w:val="both"/>
        <w:rPr>
          <w:sz w:val="28"/>
          <w:szCs w:val="28"/>
        </w:rPr>
      </w:pPr>
    </w:p>
    <w:p w:rsidR="00C45977" w:rsidRPr="00C6228F" w:rsidRDefault="00C45977" w:rsidP="001B4A47">
      <w:pPr>
        <w:jc w:val="center"/>
        <w:rPr>
          <w:sz w:val="28"/>
          <w:szCs w:val="28"/>
        </w:rPr>
      </w:pPr>
      <w:r w:rsidRPr="00C6228F">
        <w:rPr>
          <w:sz w:val="28"/>
          <w:szCs w:val="28"/>
        </w:rPr>
        <w:t>ПОСТАНОВЛЯЮ:</w:t>
      </w:r>
    </w:p>
    <w:p w:rsidR="00C45977" w:rsidRPr="00C6228F" w:rsidRDefault="00C45977" w:rsidP="001B4A47">
      <w:pPr>
        <w:jc w:val="both"/>
        <w:rPr>
          <w:sz w:val="28"/>
          <w:szCs w:val="28"/>
        </w:rPr>
      </w:pPr>
    </w:p>
    <w:p w:rsidR="00C45977" w:rsidRPr="00C6228F" w:rsidRDefault="00C45977" w:rsidP="001B4A47">
      <w:pPr>
        <w:jc w:val="both"/>
        <w:rPr>
          <w:sz w:val="28"/>
          <w:szCs w:val="28"/>
        </w:rPr>
      </w:pPr>
      <w:r w:rsidRPr="00C6228F">
        <w:rPr>
          <w:sz w:val="28"/>
          <w:szCs w:val="28"/>
        </w:rPr>
        <w:tab/>
        <w:t>1. Утвердить генеральную схему очистки территорий населенных пунктов муниципального образования «Каралатский  сельсовет» на 2013-2018годы (Приложение к постановлению).</w:t>
      </w:r>
    </w:p>
    <w:p w:rsidR="00C45977" w:rsidRPr="00C6228F" w:rsidRDefault="00C45977" w:rsidP="00C6228F">
      <w:pPr>
        <w:pStyle w:val="NormalWeb"/>
        <w:numPr>
          <w:ilvl w:val="0"/>
          <w:numId w:val="23"/>
        </w:numPr>
        <w:suppressAutoHyphens w:val="0"/>
        <w:ind w:right="0"/>
        <w:rPr>
          <w:sz w:val="28"/>
          <w:szCs w:val="28"/>
        </w:rPr>
      </w:pPr>
      <w:r w:rsidRPr="00C6228F">
        <w:rPr>
          <w:sz w:val="28"/>
          <w:szCs w:val="28"/>
        </w:rPr>
        <w:t>Настоящее постановление обнародовать в установленном порядке.</w:t>
      </w:r>
    </w:p>
    <w:p w:rsidR="00C45977" w:rsidRPr="00C6228F" w:rsidRDefault="00C45977" w:rsidP="00C6228F">
      <w:pPr>
        <w:pStyle w:val="NormalWeb"/>
        <w:numPr>
          <w:ilvl w:val="0"/>
          <w:numId w:val="23"/>
        </w:numPr>
        <w:suppressAutoHyphens w:val="0"/>
        <w:ind w:right="0"/>
        <w:rPr>
          <w:sz w:val="28"/>
          <w:szCs w:val="28"/>
        </w:rPr>
      </w:pPr>
      <w:r w:rsidRPr="00C6228F">
        <w:rPr>
          <w:sz w:val="28"/>
          <w:szCs w:val="28"/>
        </w:rPr>
        <w:t>Настоящее постановление  вступает в силу с момента обнародования.</w:t>
      </w:r>
    </w:p>
    <w:p w:rsidR="00C45977" w:rsidRPr="00C6228F" w:rsidRDefault="00C45977" w:rsidP="00C6228F">
      <w:pPr>
        <w:pStyle w:val="NormalWeb"/>
        <w:numPr>
          <w:ilvl w:val="0"/>
          <w:numId w:val="23"/>
        </w:numPr>
        <w:suppressAutoHyphens w:val="0"/>
        <w:ind w:right="0"/>
        <w:rPr>
          <w:sz w:val="28"/>
          <w:szCs w:val="28"/>
        </w:rPr>
      </w:pPr>
      <w:r w:rsidRPr="00C6228F">
        <w:rPr>
          <w:sz w:val="28"/>
          <w:szCs w:val="28"/>
        </w:rPr>
        <w:t xml:space="preserve"> Контроль за исполнением настоящего постановления оставляю за собой.</w:t>
      </w:r>
    </w:p>
    <w:p w:rsidR="00C45977" w:rsidRPr="00C6228F" w:rsidRDefault="00C45977" w:rsidP="001B4A47">
      <w:pPr>
        <w:jc w:val="both"/>
        <w:rPr>
          <w:sz w:val="28"/>
          <w:szCs w:val="28"/>
        </w:rPr>
      </w:pPr>
    </w:p>
    <w:p w:rsidR="00C45977" w:rsidRPr="00C6228F" w:rsidRDefault="00C45977" w:rsidP="001B4A47">
      <w:pPr>
        <w:jc w:val="both"/>
        <w:rPr>
          <w:sz w:val="28"/>
          <w:szCs w:val="28"/>
        </w:rPr>
      </w:pPr>
    </w:p>
    <w:p w:rsidR="00C45977" w:rsidRPr="00C6228F" w:rsidRDefault="00C45977" w:rsidP="001B4A47">
      <w:pPr>
        <w:jc w:val="both"/>
        <w:rPr>
          <w:sz w:val="28"/>
          <w:szCs w:val="28"/>
        </w:rPr>
      </w:pPr>
    </w:p>
    <w:p w:rsidR="00C45977" w:rsidRPr="00C6228F" w:rsidRDefault="00C45977" w:rsidP="001B4A47">
      <w:pPr>
        <w:jc w:val="both"/>
        <w:rPr>
          <w:sz w:val="28"/>
          <w:szCs w:val="28"/>
        </w:rPr>
      </w:pPr>
    </w:p>
    <w:p w:rsidR="00C45977" w:rsidRPr="00C6228F" w:rsidRDefault="00C45977" w:rsidP="001B4A47">
      <w:pPr>
        <w:jc w:val="both"/>
        <w:rPr>
          <w:sz w:val="28"/>
          <w:szCs w:val="28"/>
        </w:rPr>
      </w:pPr>
    </w:p>
    <w:p w:rsidR="00C45977" w:rsidRPr="00C6228F" w:rsidRDefault="00C45977" w:rsidP="001B4A47">
      <w:pPr>
        <w:jc w:val="both"/>
        <w:rPr>
          <w:sz w:val="28"/>
          <w:szCs w:val="28"/>
        </w:rPr>
      </w:pPr>
    </w:p>
    <w:p w:rsidR="00C45977" w:rsidRPr="00C6228F" w:rsidRDefault="00C45977" w:rsidP="001B4A47">
      <w:pPr>
        <w:jc w:val="both"/>
        <w:rPr>
          <w:sz w:val="28"/>
          <w:szCs w:val="28"/>
        </w:rPr>
      </w:pPr>
    </w:p>
    <w:p w:rsidR="00C45977" w:rsidRPr="00C6228F" w:rsidRDefault="00C45977" w:rsidP="00C6228F">
      <w:pPr>
        <w:rPr>
          <w:sz w:val="28"/>
          <w:szCs w:val="28"/>
        </w:rPr>
      </w:pPr>
      <w:r w:rsidRPr="00C6228F">
        <w:rPr>
          <w:sz w:val="28"/>
          <w:szCs w:val="28"/>
        </w:rPr>
        <w:t>Глава муниципального образования</w:t>
      </w:r>
    </w:p>
    <w:p w:rsidR="00C45977" w:rsidRPr="00C6228F" w:rsidRDefault="00C45977" w:rsidP="00C6228F">
      <w:pPr>
        <w:rPr>
          <w:sz w:val="28"/>
          <w:szCs w:val="28"/>
        </w:rPr>
      </w:pPr>
      <w:r w:rsidRPr="00C6228F">
        <w:rPr>
          <w:sz w:val="28"/>
          <w:szCs w:val="28"/>
        </w:rPr>
        <w:t>«Каралатский сельсовет»                                                      А.В.Сущев</w:t>
      </w:r>
    </w:p>
    <w:p w:rsidR="00C45977" w:rsidRPr="00C5407A" w:rsidRDefault="00C45977" w:rsidP="001B4A47">
      <w:pPr>
        <w:jc w:val="both"/>
        <w:rPr>
          <w:sz w:val="24"/>
          <w:szCs w:val="24"/>
        </w:rPr>
      </w:pPr>
    </w:p>
    <w:p w:rsidR="00C45977" w:rsidRPr="00C5407A" w:rsidRDefault="00C45977" w:rsidP="001B4A47">
      <w:pPr>
        <w:ind w:left="5103"/>
        <w:jc w:val="both"/>
        <w:rPr>
          <w:sz w:val="24"/>
          <w:szCs w:val="24"/>
        </w:rPr>
      </w:pPr>
    </w:p>
    <w:p w:rsidR="00C45977" w:rsidRPr="00C5407A" w:rsidRDefault="00C45977" w:rsidP="001B4A47">
      <w:pPr>
        <w:ind w:left="5103"/>
        <w:rPr>
          <w:sz w:val="24"/>
          <w:szCs w:val="24"/>
        </w:rPr>
      </w:pPr>
    </w:p>
    <w:p w:rsidR="00C45977" w:rsidRPr="00C5407A" w:rsidRDefault="00C45977" w:rsidP="001B4A47">
      <w:pPr>
        <w:ind w:left="5103"/>
        <w:rPr>
          <w:sz w:val="24"/>
          <w:szCs w:val="24"/>
        </w:rPr>
      </w:pPr>
    </w:p>
    <w:p w:rsidR="00C45977" w:rsidRPr="00C5407A" w:rsidRDefault="00C45977" w:rsidP="001B4A47">
      <w:pPr>
        <w:ind w:left="5103"/>
        <w:rPr>
          <w:sz w:val="24"/>
          <w:szCs w:val="24"/>
        </w:rPr>
      </w:pPr>
    </w:p>
    <w:p w:rsidR="00C45977" w:rsidRDefault="00C45977" w:rsidP="001B4A47">
      <w:pPr>
        <w:ind w:left="5103"/>
        <w:rPr>
          <w:sz w:val="24"/>
          <w:szCs w:val="24"/>
        </w:rPr>
      </w:pPr>
    </w:p>
    <w:p w:rsidR="00C45977" w:rsidRPr="00C5407A" w:rsidRDefault="00C45977" w:rsidP="001B4A47">
      <w:pPr>
        <w:ind w:left="5103"/>
        <w:rPr>
          <w:sz w:val="24"/>
          <w:szCs w:val="24"/>
        </w:rPr>
      </w:pPr>
    </w:p>
    <w:p w:rsidR="00C45977" w:rsidRPr="00C5407A" w:rsidRDefault="00C45977" w:rsidP="001B4A47">
      <w:pPr>
        <w:ind w:left="5103"/>
        <w:jc w:val="right"/>
        <w:rPr>
          <w:sz w:val="24"/>
          <w:szCs w:val="24"/>
        </w:rPr>
      </w:pPr>
      <w:r w:rsidRPr="00C5407A">
        <w:rPr>
          <w:sz w:val="24"/>
          <w:szCs w:val="24"/>
        </w:rPr>
        <w:t xml:space="preserve">Приложение </w:t>
      </w:r>
    </w:p>
    <w:p w:rsidR="00C45977" w:rsidRPr="00C5407A" w:rsidRDefault="00C45977" w:rsidP="007B1D94">
      <w:pPr>
        <w:ind w:left="5103"/>
        <w:jc w:val="right"/>
        <w:rPr>
          <w:sz w:val="24"/>
          <w:szCs w:val="24"/>
        </w:rPr>
      </w:pPr>
      <w:r w:rsidRPr="00C5407A">
        <w:rPr>
          <w:sz w:val="24"/>
          <w:szCs w:val="24"/>
        </w:rPr>
        <w:t>к постановлению Администрации «</w:t>
      </w:r>
      <w:r>
        <w:rPr>
          <w:sz w:val="24"/>
          <w:szCs w:val="24"/>
        </w:rPr>
        <w:t>Каралатский  сельсовет</w:t>
      </w:r>
      <w:r w:rsidRPr="00C5407A">
        <w:rPr>
          <w:sz w:val="24"/>
          <w:szCs w:val="24"/>
        </w:rPr>
        <w:t xml:space="preserve">»  </w:t>
      </w:r>
    </w:p>
    <w:p w:rsidR="00C45977" w:rsidRPr="00C5407A" w:rsidRDefault="00C45977" w:rsidP="001B4A47">
      <w:pPr>
        <w:jc w:val="right"/>
        <w:rPr>
          <w:sz w:val="24"/>
          <w:szCs w:val="24"/>
        </w:rPr>
      </w:pPr>
      <w:r w:rsidRPr="00C5407A">
        <w:rPr>
          <w:sz w:val="24"/>
          <w:szCs w:val="24"/>
        </w:rPr>
        <w:t xml:space="preserve">                                                    </w:t>
      </w:r>
      <w:r>
        <w:rPr>
          <w:sz w:val="24"/>
          <w:szCs w:val="24"/>
        </w:rPr>
        <w:t xml:space="preserve">                   от   02.08.</w:t>
      </w:r>
      <w:smartTag w:uri="urn:schemas-microsoft-com:office:smarttags" w:element="metricconverter">
        <w:smartTagPr>
          <w:attr w:name="ProductID" w:val="2013 г"/>
        </w:smartTagPr>
        <w:r w:rsidRPr="00C5407A">
          <w:rPr>
            <w:sz w:val="24"/>
            <w:szCs w:val="24"/>
          </w:rPr>
          <w:t>2013 г</w:t>
        </w:r>
      </w:smartTag>
      <w:r w:rsidRPr="00C5407A">
        <w:rPr>
          <w:sz w:val="24"/>
          <w:szCs w:val="24"/>
        </w:rPr>
        <w:t xml:space="preserve">  №</w:t>
      </w:r>
      <w:r>
        <w:rPr>
          <w:sz w:val="24"/>
          <w:szCs w:val="24"/>
        </w:rPr>
        <w:t>138</w:t>
      </w:r>
    </w:p>
    <w:p w:rsidR="00C45977" w:rsidRPr="00C6228F" w:rsidRDefault="00C45977" w:rsidP="001B4A47">
      <w:pPr>
        <w:jc w:val="right"/>
        <w:rPr>
          <w:b/>
          <w:sz w:val="24"/>
          <w:szCs w:val="24"/>
        </w:rPr>
      </w:pPr>
    </w:p>
    <w:p w:rsidR="00C45977" w:rsidRPr="00C6228F" w:rsidRDefault="00C45977" w:rsidP="001B4A47">
      <w:pPr>
        <w:jc w:val="center"/>
        <w:rPr>
          <w:b/>
          <w:sz w:val="24"/>
          <w:szCs w:val="24"/>
        </w:rPr>
      </w:pPr>
      <w:r w:rsidRPr="00C6228F">
        <w:rPr>
          <w:b/>
          <w:sz w:val="24"/>
          <w:szCs w:val="24"/>
        </w:rPr>
        <w:t>Генеральная схема</w:t>
      </w:r>
    </w:p>
    <w:p w:rsidR="00C45977" w:rsidRPr="00C6228F" w:rsidRDefault="00C45977" w:rsidP="001B4A47">
      <w:pPr>
        <w:jc w:val="center"/>
        <w:rPr>
          <w:b/>
          <w:sz w:val="24"/>
          <w:szCs w:val="24"/>
        </w:rPr>
      </w:pPr>
      <w:r w:rsidRPr="00C6228F">
        <w:rPr>
          <w:b/>
          <w:sz w:val="24"/>
          <w:szCs w:val="24"/>
        </w:rPr>
        <w:t xml:space="preserve">очистки территорий населенных пунктов </w:t>
      </w:r>
    </w:p>
    <w:p w:rsidR="00C45977" w:rsidRPr="00C6228F" w:rsidRDefault="00C45977" w:rsidP="001B4A47">
      <w:pPr>
        <w:jc w:val="center"/>
        <w:rPr>
          <w:b/>
          <w:sz w:val="24"/>
          <w:szCs w:val="24"/>
        </w:rPr>
      </w:pPr>
      <w:r w:rsidRPr="00C6228F">
        <w:rPr>
          <w:b/>
          <w:sz w:val="24"/>
          <w:szCs w:val="24"/>
        </w:rPr>
        <w:t xml:space="preserve">муниципального образования «Каралатский  сельсовет» </w:t>
      </w:r>
    </w:p>
    <w:p w:rsidR="00C45977" w:rsidRPr="00C5407A" w:rsidRDefault="00C45977" w:rsidP="001B4A47">
      <w:pPr>
        <w:jc w:val="center"/>
        <w:rPr>
          <w:sz w:val="24"/>
          <w:szCs w:val="24"/>
        </w:rPr>
      </w:pPr>
    </w:p>
    <w:p w:rsidR="00C45977" w:rsidRPr="00C5407A" w:rsidRDefault="00C45977" w:rsidP="001B4A47">
      <w:pPr>
        <w:jc w:val="center"/>
        <w:rPr>
          <w:sz w:val="24"/>
          <w:szCs w:val="24"/>
        </w:rPr>
      </w:pPr>
      <w:r w:rsidRPr="00C5407A">
        <w:rPr>
          <w:sz w:val="24"/>
          <w:szCs w:val="24"/>
        </w:rPr>
        <w:t>Область применения</w:t>
      </w:r>
    </w:p>
    <w:p w:rsidR="00C45977" w:rsidRPr="00C5407A" w:rsidRDefault="00C45977" w:rsidP="001B4A47">
      <w:pPr>
        <w:jc w:val="center"/>
        <w:rPr>
          <w:sz w:val="24"/>
          <w:szCs w:val="24"/>
        </w:rPr>
      </w:pPr>
    </w:p>
    <w:p w:rsidR="00C45977" w:rsidRPr="00C5407A" w:rsidRDefault="00C45977" w:rsidP="001B4A47">
      <w:pPr>
        <w:jc w:val="both"/>
        <w:rPr>
          <w:sz w:val="24"/>
          <w:szCs w:val="24"/>
        </w:rPr>
      </w:pPr>
      <w:r w:rsidRPr="00C5407A">
        <w:rPr>
          <w:sz w:val="24"/>
          <w:szCs w:val="24"/>
        </w:rPr>
        <w:tab/>
        <w:t>Генеральная схема очистки территорий населенных пунктов муниципального образования «</w:t>
      </w:r>
      <w:r>
        <w:rPr>
          <w:sz w:val="24"/>
          <w:szCs w:val="24"/>
        </w:rPr>
        <w:t>Каралатский  сельсовет</w:t>
      </w:r>
      <w:r w:rsidRPr="00C5407A">
        <w:rPr>
          <w:sz w:val="24"/>
          <w:szCs w:val="24"/>
        </w:rPr>
        <w:t>» на 2013-2018 годы определяет очередность осуществления мероприятий, объемы работ по всем видам очистки и уборки территорий населенных пунктов, системы и методы сбора, удаления,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C45977" w:rsidRPr="00C5407A" w:rsidRDefault="00C45977" w:rsidP="001B4A47">
      <w:pPr>
        <w:jc w:val="both"/>
        <w:rPr>
          <w:sz w:val="24"/>
          <w:szCs w:val="24"/>
        </w:rPr>
      </w:pPr>
    </w:p>
    <w:p w:rsidR="00C45977" w:rsidRPr="00C5407A" w:rsidRDefault="00C45977" w:rsidP="00C5407A">
      <w:pPr>
        <w:rPr>
          <w:b/>
          <w:sz w:val="24"/>
          <w:szCs w:val="24"/>
        </w:rPr>
      </w:pPr>
      <w:r>
        <w:rPr>
          <w:b/>
          <w:sz w:val="24"/>
          <w:szCs w:val="24"/>
        </w:rPr>
        <w:t xml:space="preserve">                                                  1.</w:t>
      </w:r>
      <w:r w:rsidRPr="00C5407A">
        <w:rPr>
          <w:b/>
          <w:sz w:val="24"/>
          <w:szCs w:val="24"/>
        </w:rPr>
        <w:t>Нормативные ссылки</w:t>
      </w:r>
    </w:p>
    <w:p w:rsidR="00C45977" w:rsidRPr="00C5407A" w:rsidRDefault="00C45977" w:rsidP="001B4A47">
      <w:pPr>
        <w:ind w:left="360"/>
        <w:jc w:val="center"/>
        <w:rPr>
          <w:sz w:val="24"/>
          <w:szCs w:val="24"/>
        </w:rPr>
      </w:pPr>
    </w:p>
    <w:p w:rsidR="00C45977" w:rsidRPr="00C5407A" w:rsidRDefault="00C45977" w:rsidP="001B4A47">
      <w:pPr>
        <w:jc w:val="both"/>
        <w:rPr>
          <w:sz w:val="24"/>
          <w:szCs w:val="24"/>
        </w:rPr>
      </w:pPr>
      <w:r w:rsidRPr="00C5407A">
        <w:rPr>
          <w:sz w:val="24"/>
          <w:szCs w:val="24"/>
        </w:rPr>
        <w:tab/>
        <w:t>Градостроительный кодекс Российской Федерации</w:t>
      </w:r>
    </w:p>
    <w:p w:rsidR="00C45977" w:rsidRPr="00C5407A" w:rsidRDefault="00C45977" w:rsidP="001B4A47">
      <w:pPr>
        <w:jc w:val="both"/>
        <w:rPr>
          <w:sz w:val="24"/>
          <w:szCs w:val="24"/>
        </w:rPr>
      </w:pPr>
      <w:r w:rsidRPr="00C5407A">
        <w:rPr>
          <w:sz w:val="24"/>
          <w:szCs w:val="24"/>
        </w:rPr>
        <w:tab/>
        <w:t xml:space="preserve">Федеральный закон от 06.10.2003 № 131-ФЗ «Об общих принципах организации местного самоуправления в Российской Федерации» </w:t>
      </w:r>
    </w:p>
    <w:p w:rsidR="00C45977" w:rsidRPr="00C5407A" w:rsidRDefault="00C45977" w:rsidP="001B4A47">
      <w:pPr>
        <w:jc w:val="both"/>
        <w:rPr>
          <w:sz w:val="24"/>
          <w:szCs w:val="24"/>
        </w:rPr>
      </w:pPr>
      <w:r w:rsidRPr="00C5407A">
        <w:rPr>
          <w:sz w:val="24"/>
          <w:szCs w:val="24"/>
        </w:rPr>
        <w:tab/>
        <w:t>Федеральный закон от 30 марта 1999 № 52-ФЗ «О санитарно-эпидемиологическом благополучии населения».</w:t>
      </w:r>
    </w:p>
    <w:p w:rsidR="00C45977" w:rsidRPr="00C5407A" w:rsidRDefault="00C45977" w:rsidP="001B4A47">
      <w:pPr>
        <w:jc w:val="both"/>
        <w:rPr>
          <w:sz w:val="24"/>
          <w:szCs w:val="24"/>
        </w:rPr>
      </w:pPr>
      <w:r w:rsidRPr="00C5407A">
        <w:rPr>
          <w:sz w:val="24"/>
          <w:szCs w:val="24"/>
        </w:rPr>
        <w:tab/>
        <w:t xml:space="preserve">Федеральный закон от 24 июня </w:t>
      </w:r>
      <w:smartTag w:uri="urn:schemas-microsoft-com:office:smarttags" w:element="metricconverter">
        <w:smartTagPr>
          <w:attr w:name="ProductID" w:val="1998 г"/>
        </w:smartTagPr>
        <w:r w:rsidRPr="00C5407A">
          <w:rPr>
            <w:sz w:val="24"/>
            <w:szCs w:val="24"/>
          </w:rPr>
          <w:t>1998 г</w:t>
        </w:r>
      </w:smartTag>
      <w:r w:rsidRPr="00C5407A">
        <w:rPr>
          <w:sz w:val="24"/>
          <w:szCs w:val="24"/>
        </w:rPr>
        <w:t>. № 89-ФЗ «Об отходах производства и потребления»</w:t>
      </w:r>
    </w:p>
    <w:p w:rsidR="00C45977" w:rsidRPr="00C5407A" w:rsidRDefault="00C45977" w:rsidP="001B4A47">
      <w:pPr>
        <w:jc w:val="both"/>
        <w:rPr>
          <w:sz w:val="24"/>
          <w:szCs w:val="24"/>
        </w:rPr>
      </w:pPr>
      <w:r w:rsidRPr="00C5407A">
        <w:rPr>
          <w:sz w:val="24"/>
          <w:szCs w:val="24"/>
        </w:rPr>
        <w:tab/>
        <w:t>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C45977" w:rsidRPr="00C5407A" w:rsidRDefault="00C45977" w:rsidP="001B4A47">
      <w:pPr>
        <w:jc w:val="both"/>
        <w:rPr>
          <w:sz w:val="24"/>
          <w:szCs w:val="24"/>
        </w:rPr>
      </w:pPr>
      <w:r w:rsidRPr="00C5407A">
        <w:rPr>
          <w:sz w:val="24"/>
          <w:szCs w:val="24"/>
        </w:rPr>
        <w:tab/>
        <w:t>Постановление Коллегии Госстроя РФ от 22.12.1999 г. № 7 «Концепция обращения с твердыми бытовыми отходами в Российской Федерации МДС 13-82000»</w:t>
      </w:r>
    </w:p>
    <w:p w:rsidR="00C45977" w:rsidRPr="00C5407A" w:rsidRDefault="00C45977" w:rsidP="001B4A47">
      <w:pPr>
        <w:jc w:val="both"/>
        <w:rPr>
          <w:sz w:val="24"/>
          <w:szCs w:val="24"/>
        </w:rPr>
      </w:pPr>
      <w:r w:rsidRPr="00C5407A">
        <w:rPr>
          <w:sz w:val="24"/>
          <w:szCs w:val="24"/>
        </w:rPr>
        <w:tab/>
        <w:t xml:space="preserve">Постановление Госстроя России от 21 августа </w:t>
      </w:r>
      <w:smartTag w:uri="urn:schemas-microsoft-com:office:smarttags" w:element="metricconverter">
        <w:smartTagPr>
          <w:attr w:name="ProductID" w:val="2003 г"/>
        </w:smartTagPr>
        <w:r w:rsidRPr="00C5407A">
          <w:rPr>
            <w:sz w:val="24"/>
            <w:szCs w:val="24"/>
          </w:rPr>
          <w:t>2003 г</w:t>
        </w:r>
      </w:smartTag>
      <w:r w:rsidRPr="00C5407A">
        <w:rPr>
          <w:sz w:val="24"/>
          <w:szCs w:val="24"/>
        </w:rPr>
        <w:t>. № 152 «Методические рекомендации о порядке разработки генеральных схем очистки территорий населенных пунктов Российской Федерации МДК 7-01 2003</w:t>
      </w:r>
    </w:p>
    <w:p w:rsidR="00C45977" w:rsidRPr="00C5407A" w:rsidRDefault="00C45977" w:rsidP="001B4A47">
      <w:pPr>
        <w:jc w:val="both"/>
        <w:rPr>
          <w:sz w:val="24"/>
          <w:szCs w:val="24"/>
        </w:rPr>
      </w:pPr>
      <w:r w:rsidRPr="00C5407A">
        <w:rPr>
          <w:sz w:val="24"/>
          <w:szCs w:val="24"/>
        </w:rPr>
        <w:tab/>
        <w:t>СанПиН 42-128-4690-88 «Санитарные правила содержания территорий населенных мест»</w:t>
      </w:r>
    </w:p>
    <w:p w:rsidR="00C45977" w:rsidRPr="00C5407A" w:rsidRDefault="00C45977" w:rsidP="001B4A47">
      <w:pPr>
        <w:jc w:val="both"/>
        <w:rPr>
          <w:sz w:val="24"/>
          <w:szCs w:val="24"/>
        </w:rPr>
      </w:pPr>
      <w:r w:rsidRPr="00C5407A">
        <w:rPr>
          <w:sz w:val="24"/>
          <w:szCs w:val="24"/>
        </w:rPr>
        <w:tab/>
        <w:t>СанПиН 217 1322-03 «Гигиенические требования к размещению и обезвреживанию отходов производства и потребления»</w:t>
      </w:r>
    </w:p>
    <w:p w:rsidR="00C45977" w:rsidRPr="00C5407A" w:rsidRDefault="00C45977" w:rsidP="001B4A47">
      <w:pPr>
        <w:jc w:val="both"/>
        <w:rPr>
          <w:sz w:val="24"/>
          <w:szCs w:val="24"/>
        </w:rPr>
      </w:pPr>
      <w:r w:rsidRPr="00C5407A">
        <w:rPr>
          <w:sz w:val="24"/>
          <w:szCs w:val="24"/>
        </w:rPr>
        <w:tab/>
        <w:t>СП 217 1038-01 «Гигиенические требования к устройству и содержанию полигонов для твердых бытовых отходов»</w:t>
      </w:r>
    </w:p>
    <w:p w:rsidR="00C45977" w:rsidRPr="00C5407A" w:rsidRDefault="00C45977" w:rsidP="001B4A47">
      <w:pPr>
        <w:jc w:val="both"/>
        <w:rPr>
          <w:sz w:val="24"/>
          <w:szCs w:val="24"/>
        </w:rPr>
      </w:pPr>
      <w:r w:rsidRPr="00C5407A">
        <w:rPr>
          <w:sz w:val="24"/>
          <w:szCs w:val="24"/>
        </w:rPr>
        <w:tab/>
        <w:t>СанПиН 217 722-98 «Гигиенические требования к устройству и содержанию полигонов для твердых бытовых отходов»</w:t>
      </w:r>
    </w:p>
    <w:p w:rsidR="00C45977" w:rsidRPr="00C5407A" w:rsidRDefault="00C45977" w:rsidP="001B4A47">
      <w:pPr>
        <w:jc w:val="both"/>
        <w:rPr>
          <w:sz w:val="24"/>
          <w:szCs w:val="24"/>
        </w:rPr>
      </w:pPr>
      <w:r w:rsidRPr="00C5407A">
        <w:rPr>
          <w:sz w:val="24"/>
          <w:szCs w:val="24"/>
        </w:rPr>
        <w:tab/>
        <w:t>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C45977" w:rsidRPr="00C5407A" w:rsidRDefault="00C45977" w:rsidP="001B4A47">
      <w:pPr>
        <w:jc w:val="both"/>
        <w:rPr>
          <w:sz w:val="24"/>
          <w:szCs w:val="24"/>
        </w:rPr>
      </w:pPr>
      <w:r w:rsidRPr="00C5407A">
        <w:rPr>
          <w:sz w:val="24"/>
          <w:szCs w:val="24"/>
        </w:rPr>
        <w:tab/>
        <w:t>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45977" w:rsidRPr="00C5407A" w:rsidRDefault="00C45977" w:rsidP="001B4A47">
      <w:pPr>
        <w:jc w:val="both"/>
        <w:rPr>
          <w:sz w:val="24"/>
          <w:szCs w:val="24"/>
        </w:rPr>
      </w:pPr>
      <w:r w:rsidRPr="00C5407A">
        <w:rPr>
          <w:sz w:val="24"/>
          <w:szCs w:val="24"/>
        </w:rPr>
        <w:tab/>
        <w:t>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C45977" w:rsidRPr="00C5407A" w:rsidRDefault="00C45977" w:rsidP="001B4A47">
      <w:pPr>
        <w:jc w:val="both"/>
        <w:rPr>
          <w:sz w:val="24"/>
          <w:szCs w:val="24"/>
        </w:rPr>
      </w:pPr>
      <w:r w:rsidRPr="00C5407A">
        <w:rPr>
          <w:sz w:val="24"/>
          <w:szCs w:val="24"/>
        </w:rPr>
        <w:tab/>
        <w:t>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C45977" w:rsidRPr="00C5407A" w:rsidRDefault="00C45977" w:rsidP="001B4A47">
      <w:pPr>
        <w:jc w:val="both"/>
        <w:rPr>
          <w:sz w:val="24"/>
          <w:szCs w:val="24"/>
        </w:rPr>
      </w:pPr>
      <w:r w:rsidRPr="00C5407A">
        <w:rPr>
          <w:sz w:val="24"/>
          <w:szCs w:val="24"/>
        </w:rPr>
        <w:tab/>
        <w:t>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C45977" w:rsidRPr="00C5407A" w:rsidRDefault="00C45977" w:rsidP="001B4A47">
      <w:pPr>
        <w:jc w:val="both"/>
        <w:rPr>
          <w:sz w:val="24"/>
          <w:szCs w:val="24"/>
        </w:rPr>
      </w:pPr>
      <w:r w:rsidRPr="00C5407A">
        <w:rPr>
          <w:sz w:val="24"/>
          <w:szCs w:val="24"/>
        </w:rPr>
        <w:tab/>
        <w:t>Приказ Министра коммунального хозяйства РСФСР от 13.01.1971 № 30 «О порядке определения норм накопления бытовых отходов»</w:t>
      </w:r>
    </w:p>
    <w:p w:rsidR="00C45977" w:rsidRPr="00C5407A" w:rsidRDefault="00C45977" w:rsidP="001B4A47">
      <w:pPr>
        <w:jc w:val="both"/>
        <w:rPr>
          <w:sz w:val="24"/>
          <w:szCs w:val="24"/>
        </w:rPr>
      </w:pPr>
      <w:r w:rsidRPr="00C5407A">
        <w:rPr>
          <w:sz w:val="24"/>
          <w:szCs w:val="24"/>
        </w:rPr>
        <w:tab/>
        <w:t xml:space="preserve">Методические рекомендации по формированию тарифов на услуги по уничтожению, утилизации и захоронению твердых бытовых отходов Государственный комитет Российской Федерации по строительной, архитектурной и жилищной политике. Институт экономики жилищно-коммунального хозяйства. Москва </w:t>
      </w:r>
      <w:smartTag w:uri="urn:schemas-microsoft-com:office:smarttags" w:element="metricconverter">
        <w:smartTagPr>
          <w:attr w:name="ProductID" w:val="2003 г"/>
        </w:smartTagPr>
        <w:r w:rsidRPr="00C5407A">
          <w:rPr>
            <w:sz w:val="24"/>
            <w:szCs w:val="24"/>
          </w:rPr>
          <w:t>2003 г</w:t>
        </w:r>
      </w:smartTag>
      <w:r w:rsidRPr="00C5407A">
        <w:rPr>
          <w:sz w:val="24"/>
          <w:szCs w:val="24"/>
        </w:rPr>
        <w:t>.</w:t>
      </w:r>
    </w:p>
    <w:p w:rsidR="00C45977" w:rsidRPr="00C5407A" w:rsidRDefault="00C45977" w:rsidP="001B4A47">
      <w:pPr>
        <w:jc w:val="both"/>
        <w:rPr>
          <w:sz w:val="24"/>
          <w:szCs w:val="24"/>
        </w:rPr>
      </w:pPr>
      <w:r w:rsidRPr="00C5407A">
        <w:rPr>
          <w:sz w:val="24"/>
          <w:szCs w:val="24"/>
        </w:rPr>
        <w:tab/>
        <w:t>«Рекомендации по определению норм накопления твердых бытовых отходов для городов РСФСР» утвержденные 09.03.1982 г. заместителем Министра ЖКХ РСФСР.</w:t>
      </w:r>
    </w:p>
    <w:p w:rsidR="00C45977" w:rsidRPr="00C5407A" w:rsidRDefault="00C45977" w:rsidP="001B4A47">
      <w:pPr>
        <w:jc w:val="both"/>
        <w:rPr>
          <w:sz w:val="24"/>
          <w:szCs w:val="24"/>
        </w:rPr>
      </w:pPr>
    </w:p>
    <w:p w:rsidR="00C45977" w:rsidRDefault="00C45977" w:rsidP="001B4A47">
      <w:pPr>
        <w:jc w:val="center"/>
        <w:rPr>
          <w:b/>
          <w:sz w:val="24"/>
          <w:szCs w:val="24"/>
        </w:rPr>
      </w:pPr>
      <w:r w:rsidRPr="00C5407A">
        <w:rPr>
          <w:b/>
          <w:sz w:val="24"/>
          <w:szCs w:val="24"/>
        </w:rPr>
        <w:t xml:space="preserve">      2.Общие сведения о муниципальном образовании « </w:t>
      </w:r>
      <w:r>
        <w:rPr>
          <w:b/>
          <w:sz w:val="24"/>
          <w:szCs w:val="24"/>
        </w:rPr>
        <w:t>Каралатский  сельсовет</w:t>
      </w:r>
      <w:r w:rsidRPr="00C5407A">
        <w:rPr>
          <w:b/>
          <w:sz w:val="24"/>
          <w:szCs w:val="24"/>
        </w:rPr>
        <w:t>» и природно-климатических условиях.</w:t>
      </w:r>
    </w:p>
    <w:p w:rsidR="00C45977" w:rsidRPr="00C5407A" w:rsidRDefault="00C45977" w:rsidP="001B4A47">
      <w:pPr>
        <w:jc w:val="center"/>
        <w:rPr>
          <w:b/>
          <w:sz w:val="24"/>
          <w:szCs w:val="24"/>
        </w:rPr>
      </w:pPr>
    </w:p>
    <w:p w:rsidR="00C45977" w:rsidRPr="00886637" w:rsidRDefault="00C45977" w:rsidP="00C6228F">
      <w:pPr>
        <w:ind w:firstLine="720"/>
        <w:jc w:val="both"/>
        <w:rPr>
          <w:color w:val="000000"/>
          <w:sz w:val="24"/>
          <w:szCs w:val="24"/>
        </w:rPr>
      </w:pPr>
      <w:r w:rsidRPr="00886637">
        <w:rPr>
          <w:color w:val="000000"/>
          <w:sz w:val="24"/>
          <w:szCs w:val="24"/>
        </w:rPr>
        <w:t>Граница муниципального образования "Каралатский сельсовет" начинается от точки пересечения муниципального образования "Верхнекалиновский сельсовет" с муниципальным образованием "Чапаевский сельсовет".</w:t>
      </w:r>
    </w:p>
    <w:p w:rsidR="00C45977" w:rsidRPr="00886637" w:rsidRDefault="00C45977" w:rsidP="00C6228F">
      <w:pPr>
        <w:ind w:firstLine="720"/>
        <w:jc w:val="both"/>
        <w:rPr>
          <w:color w:val="000000"/>
          <w:sz w:val="24"/>
          <w:szCs w:val="24"/>
        </w:rPr>
      </w:pPr>
      <w:r w:rsidRPr="00886637">
        <w:rPr>
          <w:color w:val="000000"/>
          <w:sz w:val="24"/>
          <w:szCs w:val="24"/>
        </w:rPr>
        <w:t xml:space="preserve">Граница идет в восточном направлении от ерика Обуховский по оросительному каналу орошаемой системы "Коммунар", пересекая реку Табола, далее идет по оросительному каналу орошаемой системы "Массив-71" до ерика Удалой. Затем идет в юго-западном направлении до ерика Створинский Банк на протяжении </w:t>
      </w:r>
      <w:smartTag w:uri="urn:schemas-microsoft-com:office:smarttags" w:element="metricconverter">
        <w:smartTagPr>
          <w:attr w:name="ProductID" w:val="3000 м"/>
        </w:smartTagPr>
        <w:r w:rsidRPr="00886637">
          <w:rPr>
            <w:color w:val="000000"/>
            <w:sz w:val="24"/>
            <w:szCs w:val="24"/>
          </w:rPr>
          <w:t>3000 м</w:t>
        </w:r>
      </w:smartTag>
      <w:r w:rsidRPr="00886637">
        <w:rPr>
          <w:color w:val="000000"/>
          <w:sz w:val="24"/>
          <w:szCs w:val="24"/>
        </w:rPr>
        <w:t>.</w:t>
      </w:r>
    </w:p>
    <w:p w:rsidR="00C45977" w:rsidRPr="00886637" w:rsidRDefault="00C45977" w:rsidP="00C6228F">
      <w:pPr>
        <w:ind w:firstLine="720"/>
        <w:jc w:val="both"/>
        <w:rPr>
          <w:color w:val="000000"/>
          <w:sz w:val="24"/>
          <w:szCs w:val="24"/>
        </w:rPr>
      </w:pPr>
      <w:r w:rsidRPr="00886637">
        <w:rPr>
          <w:color w:val="000000"/>
          <w:sz w:val="24"/>
          <w:szCs w:val="24"/>
        </w:rPr>
        <w:t>Далее граница идет по середине ериков Створинский Банк и Створенок до слияния ериков Левый Бардынский и Правый Бардынский.</w:t>
      </w:r>
    </w:p>
    <w:p w:rsidR="00C45977" w:rsidRPr="00886637" w:rsidRDefault="00C45977" w:rsidP="00C6228F">
      <w:pPr>
        <w:ind w:firstLine="720"/>
        <w:jc w:val="both"/>
        <w:rPr>
          <w:color w:val="000000"/>
          <w:sz w:val="24"/>
          <w:szCs w:val="24"/>
        </w:rPr>
      </w:pPr>
      <w:r w:rsidRPr="00886637">
        <w:rPr>
          <w:color w:val="000000"/>
          <w:sz w:val="24"/>
          <w:szCs w:val="24"/>
        </w:rPr>
        <w:t>Затем граница идет в юго-восточном направлении по середине ериков Право-Бардынский и Колочный до Бардынского рыбоходного канала.</w:t>
      </w:r>
    </w:p>
    <w:p w:rsidR="00C45977" w:rsidRPr="00886637" w:rsidRDefault="00C45977" w:rsidP="0008663B">
      <w:pPr>
        <w:ind w:firstLine="709"/>
        <w:jc w:val="both"/>
        <w:rPr>
          <w:sz w:val="24"/>
          <w:szCs w:val="24"/>
        </w:rPr>
      </w:pPr>
      <w:r w:rsidRPr="00886637">
        <w:rPr>
          <w:color w:val="000000"/>
          <w:sz w:val="24"/>
          <w:szCs w:val="24"/>
        </w:rPr>
        <w:t xml:space="preserve">Далее граница идет по Бардынскому рыбоходному каналу до острова Нижний, огибая его с западной стороны, затем граница проходит по линии границы Астраханской области, установленной Законом Астраханской области. Далее граница идет в северо-западном направлении по Кировскому рыбоходному каналу, по середине реки Николаевская, по середине ерика Моряный, по середине ерика </w:t>
      </w:r>
    </w:p>
    <w:p w:rsidR="00C45977" w:rsidRPr="00886637" w:rsidRDefault="00C45977" w:rsidP="001D2396">
      <w:pPr>
        <w:pStyle w:val="Heading2"/>
        <w:spacing w:line="276" w:lineRule="auto"/>
        <w:ind w:left="0"/>
        <w:rPr>
          <w:b/>
          <w:sz w:val="24"/>
          <w:szCs w:val="24"/>
          <w:u w:val="single"/>
        </w:rPr>
      </w:pPr>
      <w:bookmarkStart w:id="1" w:name="_Toc272396237"/>
      <w:r w:rsidRPr="00886637">
        <w:rPr>
          <w:b/>
          <w:sz w:val="24"/>
          <w:szCs w:val="24"/>
          <w:u w:val="single"/>
        </w:rPr>
        <w:t>2.1.  Климат</w:t>
      </w:r>
      <w:bookmarkEnd w:id="1"/>
      <w:r w:rsidRPr="00886637">
        <w:rPr>
          <w:b/>
          <w:sz w:val="24"/>
          <w:szCs w:val="24"/>
          <w:u w:val="single"/>
        </w:rPr>
        <w:t xml:space="preserve"> </w:t>
      </w:r>
    </w:p>
    <w:p w:rsidR="00C45977" w:rsidRPr="00C5407A" w:rsidRDefault="00C45977" w:rsidP="001D2396">
      <w:pPr>
        <w:pStyle w:val="ConsPlusNormal"/>
        <w:widowControl/>
        <w:spacing w:line="276" w:lineRule="auto"/>
        <w:ind w:firstLine="709"/>
        <w:jc w:val="both"/>
        <w:rPr>
          <w:lang w:eastAsia="ar-SA"/>
        </w:rPr>
      </w:pPr>
      <w:r w:rsidRPr="00C5407A">
        <w:rPr>
          <w:lang w:eastAsia="ar-SA"/>
        </w:rPr>
        <w:t>Территория МО «</w:t>
      </w:r>
      <w:r>
        <w:rPr>
          <w:lang w:eastAsia="ar-SA"/>
        </w:rPr>
        <w:t>Каралатский  сельсовет</w:t>
      </w:r>
      <w:r w:rsidRPr="00C5407A">
        <w:rPr>
          <w:lang w:eastAsia="ar-SA"/>
        </w:rPr>
        <w:t xml:space="preserve">» </w:t>
      </w:r>
      <w:r w:rsidRPr="00C5407A">
        <w:t>Камызякского района</w:t>
      </w:r>
      <w:r w:rsidRPr="00C5407A">
        <w:rPr>
          <w:lang w:eastAsia="ar-SA"/>
        </w:rPr>
        <w:t xml:space="preserve"> расположена </w:t>
      </w:r>
      <w:r w:rsidRPr="00C5407A">
        <w:rPr>
          <w:color w:val="000000"/>
        </w:rPr>
        <w:t xml:space="preserve">на юге Астраханской области </w:t>
      </w:r>
      <w:r w:rsidRPr="00C5407A">
        <w:t xml:space="preserve">в </w:t>
      </w:r>
      <w:r w:rsidRPr="00C5407A">
        <w:rPr>
          <w:lang w:eastAsia="ar-SA"/>
        </w:rPr>
        <w:t xml:space="preserve"> западной зоне дельты реки Волги. Под воздействием ряда факторов в районе сформировался у</w:t>
      </w:r>
      <w:r>
        <w:rPr>
          <w:lang w:eastAsia="ar-SA"/>
        </w:rPr>
        <w:t xml:space="preserve">меренный, резко континентальный </w:t>
      </w:r>
      <w:r w:rsidRPr="00C5407A">
        <w:rPr>
          <w:lang w:eastAsia="ar-SA"/>
        </w:rPr>
        <w:t xml:space="preserve">климат с высокими температурами летом, низкими - зимой, большими годовыми и летними суточными амплитудами температуры воздуха, малым количеством осадков и большой испаряемостью. </w:t>
      </w:r>
    </w:p>
    <w:p w:rsidR="00C45977" w:rsidRPr="00C5407A" w:rsidRDefault="00C45977" w:rsidP="001D2396">
      <w:pPr>
        <w:pStyle w:val="ConsPlusNormal"/>
        <w:widowControl/>
        <w:spacing w:line="276" w:lineRule="auto"/>
        <w:ind w:firstLine="540"/>
        <w:jc w:val="both"/>
        <w:rPr>
          <w:lang w:eastAsia="ar-SA"/>
        </w:rPr>
      </w:pPr>
      <w:r w:rsidRPr="00C5407A">
        <w:rPr>
          <w:lang w:eastAsia="ar-SA"/>
        </w:rPr>
        <w:t>Климат волжской дельты имеет специфические особенности.  Наличие на ее территории значительных водных пространств, лесных насаждений, луговой растительности способствует формированию микроклимата с повышенной влажностью воздуха в теплый период года, более продолжительного безморозного периода. Летом в дневные часы много тепла расходуется на испарение, прогрев воздуха уменьшается, и температура его понижается на 2°-3°С по сравнению с воздухом степных территорий.  В ночные часы температура воздуха в пойме и дельте выше, в дневные – ниже по сравнению со степной  территорией, снижается вероятность проявления и уровень воздействия суховеев, пыльных бурь.</w:t>
      </w:r>
    </w:p>
    <w:p w:rsidR="00C45977" w:rsidRPr="00C5407A" w:rsidRDefault="00C45977" w:rsidP="001D2396">
      <w:pPr>
        <w:pStyle w:val="ConsPlusNormal"/>
        <w:widowControl/>
        <w:spacing w:line="276" w:lineRule="auto"/>
        <w:ind w:firstLine="540"/>
        <w:jc w:val="both"/>
        <w:rPr>
          <w:lang w:eastAsia="ar-SA"/>
        </w:rPr>
      </w:pPr>
      <w:r w:rsidRPr="00C5407A">
        <w:rPr>
          <w:lang w:eastAsia="ar-SA"/>
        </w:rPr>
        <w:t>Продолжительность солнечного сияния на территории района составляет 2200-2400 часов в год,  суммарная солнечная радиация – до 120  ккал/см</w:t>
      </w:r>
      <w:r w:rsidRPr="00C5407A">
        <w:rPr>
          <w:vertAlign w:val="superscript"/>
          <w:lang w:eastAsia="ar-SA"/>
        </w:rPr>
        <w:t>2</w:t>
      </w:r>
      <w:r w:rsidRPr="00C5407A">
        <w:rPr>
          <w:lang w:eastAsia="ar-SA"/>
        </w:rPr>
        <w:t>.</w:t>
      </w:r>
    </w:p>
    <w:p w:rsidR="00C45977" w:rsidRPr="00C5407A" w:rsidRDefault="00C45977" w:rsidP="001D2396">
      <w:pPr>
        <w:pStyle w:val="ConsPlusNormal"/>
        <w:widowControl/>
        <w:spacing w:line="276" w:lineRule="auto"/>
        <w:ind w:firstLine="540"/>
        <w:jc w:val="both"/>
        <w:rPr>
          <w:lang w:eastAsia="ar-SA"/>
        </w:rPr>
      </w:pPr>
      <w:r w:rsidRPr="00C5407A">
        <w:rPr>
          <w:lang w:eastAsia="ar-SA"/>
        </w:rPr>
        <w:t>Характерной особенностью ветрового режима территории является постоянство ветров восточных направлений. В течение большей части года преобладают восточные и юго-восточные ветры (19-36%), достигая максимума в холодный период. В летний период их повторяемость снижается до 16-20%. В теплый период года (июль-август) и в начале осени (сентябрь-октябрь) существенную роль играют ветры западного и северо-западного направлений, повторяемость которых в последнее десятилетие возросла. В течение года преобладают ветры со скоростями 2-5 м/с (65-73%). Повторяемость ветров со скоростями более 12 м/с составляет 3-7%. Наибольшая повторяемость сильных ветров (со скоростью 15 м/с и более) приходится на апрель, наименьшая - на летний период и раннюю осень. Среднее количество дней с сильным ветром достигает 17. Максимальная скорость ветра составляет 28 м/с. Пыльные бури наблюдаются в среднем 6 раз в год.</w:t>
      </w:r>
    </w:p>
    <w:p w:rsidR="00C45977" w:rsidRPr="00C5407A" w:rsidRDefault="00C45977" w:rsidP="001D2396">
      <w:pPr>
        <w:pStyle w:val="ConsPlusNormal"/>
        <w:widowControl/>
        <w:spacing w:line="276" w:lineRule="auto"/>
        <w:ind w:firstLine="540"/>
        <w:jc w:val="both"/>
        <w:rPr>
          <w:lang w:eastAsia="ar-SA"/>
        </w:rPr>
      </w:pPr>
      <w:r w:rsidRPr="00C5407A">
        <w:rPr>
          <w:lang w:eastAsia="ar-SA"/>
        </w:rPr>
        <w:t xml:space="preserve">Штили не превышают 4-8% общего числа наблюдений за ветровым режимом. Наибольшая повторяемость  штилей наблюдается летом и поздней осенью, наименьшая - зимой и ранней весной. Штилевая погода способствует застою воздуха и накоплению в нем вредных примесей. Накопление примесей в атмосфере отмечено при туманах, которые наблюдаются в среднем 40 дней в году. </w:t>
      </w:r>
    </w:p>
    <w:p w:rsidR="00C45977" w:rsidRPr="00C5407A" w:rsidRDefault="00C45977" w:rsidP="001D2396">
      <w:pPr>
        <w:pStyle w:val="ConsPlusNormal"/>
        <w:widowControl/>
        <w:spacing w:line="276" w:lineRule="auto"/>
        <w:ind w:firstLine="540"/>
        <w:jc w:val="both"/>
        <w:rPr>
          <w:lang w:eastAsia="ar-SA"/>
        </w:rPr>
      </w:pPr>
      <w:r w:rsidRPr="00C5407A">
        <w:rPr>
          <w:lang w:eastAsia="ar-SA"/>
        </w:rPr>
        <w:t xml:space="preserve">Наиболее благоприятные условия для накопления вредных примесей в атмосфере складываются в осенне-зимний период. Значительно возрастает уровень загрязнения атмосферного воздуха при туманах, густых дымках, слабо моросящих осадках, сопровождаемых инверсиями температуры воздуха и штилем. Заметное вымывание загрязняющих веществ из атмосферы вызывают сильные дожди. Наблюдаются они преимущественно летом, количество их за сутки может превышать месячную норму осадков. </w:t>
      </w:r>
    </w:p>
    <w:p w:rsidR="00C45977" w:rsidRPr="00C5407A" w:rsidRDefault="00C45977" w:rsidP="001D2396">
      <w:pPr>
        <w:pStyle w:val="ConsPlusNormal"/>
        <w:widowControl/>
        <w:spacing w:line="276" w:lineRule="auto"/>
        <w:ind w:firstLine="540"/>
        <w:jc w:val="both"/>
        <w:rPr>
          <w:lang w:eastAsia="ar-SA"/>
        </w:rPr>
      </w:pPr>
      <w:r w:rsidRPr="00C5407A">
        <w:rPr>
          <w:lang w:eastAsia="ar-SA"/>
        </w:rPr>
        <w:t>Изотерма января на территории – минус 6,5°С, изотерма июля – плюс 25°С. Сумма средних суточных температур воздуха за период с температурой выше 5°С составляет 3850°.  Средняя высота снежного покрова не превышает 10 см. Глубина промерзания почвы средняя – 60 см, максимальная – 125 см.</w:t>
      </w:r>
    </w:p>
    <w:p w:rsidR="00C45977" w:rsidRPr="00C5407A" w:rsidRDefault="00C45977" w:rsidP="001D2396">
      <w:pPr>
        <w:pStyle w:val="ConsPlusNormal"/>
        <w:widowControl/>
        <w:spacing w:line="276" w:lineRule="auto"/>
        <w:ind w:firstLine="540"/>
        <w:jc w:val="both"/>
        <w:rPr>
          <w:lang w:eastAsia="ar-SA"/>
        </w:rPr>
      </w:pPr>
      <w:r w:rsidRPr="00C5407A">
        <w:rPr>
          <w:lang w:eastAsia="ar-SA"/>
        </w:rPr>
        <w:t xml:space="preserve">Согласно агроклиматическому районированию, </w:t>
      </w:r>
      <w:r w:rsidRPr="00C5407A">
        <w:t>Камызяк</w:t>
      </w:r>
      <w:r w:rsidRPr="00C5407A">
        <w:rPr>
          <w:lang w:eastAsia="ar-SA"/>
        </w:rPr>
        <w:t>ский район, включая территорию МО «</w:t>
      </w:r>
      <w:r>
        <w:rPr>
          <w:lang w:eastAsia="ar-SA"/>
        </w:rPr>
        <w:t>Каралатский  сельсовет</w:t>
      </w:r>
      <w:r w:rsidRPr="00C5407A">
        <w:rPr>
          <w:lang w:eastAsia="ar-SA"/>
        </w:rPr>
        <w:t>»,  по степени влагообеспеченности относится к очень сухой зоне, по условиям теплообеспеченности летнего периода – к жаркому подрайону. Зима умеренно холодная. Сумма температур активной вегетации (среднесуточная температура воздуха выше 10°С) достигает 3600°. Длительность безморозного периода - 170 - 190 дней. В целом территория хорошо обеспечена теплом.</w:t>
      </w:r>
    </w:p>
    <w:p w:rsidR="00C45977" w:rsidRDefault="00C45977" w:rsidP="001D2396">
      <w:pPr>
        <w:pStyle w:val="BodyText"/>
        <w:tabs>
          <w:tab w:val="left" w:pos="180"/>
        </w:tabs>
        <w:spacing w:after="0"/>
        <w:jc w:val="both"/>
        <w:rPr>
          <w:rFonts w:ascii="Times New Roman" w:hAnsi="Times New Roman"/>
          <w:sz w:val="24"/>
          <w:szCs w:val="24"/>
        </w:rPr>
      </w:pPr>
      <w:r w:rsidRPr="00C5407A">
        <w:rPr>
          <w:rFonts w:ascii="Times New Roman" w:hAnsi="Times New Roman"/>
          <w:sz w:val="24"/>
          <w:szCs w:val="24"/>
          <w:lang w:eastAsia="ar-SA"/>
        </w:rPr>
        <w:t xml:space="preserve">          Годовое количество осадков составляет в среднем 230 мм, из них за теплый период (апрель-сентябрь) выпадает до 130 мм. Максимальное количество осадков наблюдается в мае-июле  (до 40 мм), минимальное - в феврале (до 10 мм). Средняя интенсивность осадков в холодный период года незначительна, обычно не более 0,4 мм/мин. Летом за счет ливневых дождей интенсивность осадков возрастает. Суточный максимум осадков в теплый период года достигает 73 мм.  Величина испаряемости за период вегетации может превышать 900 мм. </w:t>
      </w:r>
      <w:r w:rsidRPr="00C5407A">
        <w:rPr>
          <w:rFonts w:ascii="Times New Roman" w:hAnsi="Times New Roman"/>
          <w:sz w:val="24"/>
          <w:szCs w:val="24"/>
        </w:rPr>
        <w:t xml:space="preserve">Ограничивающим фактором для успешного возделывания сельскохозяйственных культур является недостаточная естественная влагообеспеченность территории. </w:t>
      </w:r>
    </w:p>
    <w:p w:rsidR="00C45977" w:rsidRPr="00C5407A" w:rsidRDefault="00C45977" w:rsidP="001D2396">
      <w:pPr>
        <w:pStyle w:val="BodyText"/>
        <w:tabs>
          <w:tab w:val="left" w:pos="180"/>
        </w:tabs>
        <w:spacing w:after="0"/>
        <w:jc w:val="both"/>
        <w:rPr>
          <w:rFonts w:ascii="Times New Roman" w:hAnsi="Times New Roman"/>
          <w:sz w:val="24"/>
          <w:szCs w:val="24"/>
          <w:lang w:eastAsia="ar-SA"/>
        </w:rPr>
      </w:pPr>
    </w:p>
    <w:p w:rsidR="00C45977" w:rsidRDefault="00C45977" w:rsidP="001B4A47">
      <w:pPr>
        <w:jc w:val="both"/>
        <w:rPr>
          <w:sz w:val="24"/>
          <w:szCs w:val="24"/>
        </w:rPr>
      </w:pPr>
      <w:r w:rsidRPr="00C5407A">
        <w:rPr>
          <w:sz w:val="24"/>
          <w:szCs w:val="24"/>
        </w:rPr>
        <w:tab/>
      </w:r>
    </w:p>
    <w:p w:rsidR="00C45977" w:rsidRPr="00C5407A" w:rsidRDefault="00C45977" w:rsidP="001B4A47">
      <w:pPr>
        <w:jc w:val="both"/>
        <w:rPr>
          <w:sz w:val="24"/>
          <w:szCs w:val="24"/>
        </w:rPr>
      </w:pPr>
      <w:r w:rsidRPr="00C5407A">
        <w:rPr>
          <w:b/>
          <w:sz w:val="24"/>
          <w:szCs w:val="24"/>
        </w:rPr>
        <w:t>3.Существующее состояние и развитие поселения  на перспективу</w:t>
      </w:r>
    </w:p>
    <w:p w:rsidR="00C45977" w:rsidRPr="00C5407A" w:rsidRDefault="00C45977" w:rsidP="001B4A47">
      <w:pPr>
        <w:ind w:firstLine="709"/>
        <w:rPr>
          <w:color w:val="FF0000"/>
          <w:sz w:val="24"/>
          <w:szCs w:val="24"/>
        </w:rPr>
      </w:pPr>
    </w:p>
    <w:p w:rsidR="00C45977" w:rsidRPr="00C5407A" w:rsidRDefault="00C45977" w:rsidP="001B4A47">
      <w:pPr>
        <w:jc w:val="center"/>
        <w:rPr>
          <w:sz w:val="24"/>
          <w:szCs w:val="24"/>
        </w:rPr>
      </w:pPr>
      <w:r w:rsidRPr="00C5407A">
        <w:rPr>
          <w:sz w:val="24"/>
          <w:szCs w:val="24"/>
        </w:rPr>
        <w:t>3.1. Численность населения муниципального образования</w:t>
      </w:r>
    </w:p>
    <w:p w:rsidR="00C45977" w:rsidRPr="00C5407A" w:rsidRDefault="00C45977" w:rsidP="001B4A47">
      <w:pPr>
        <w:jc w:val="right"/>
        <w:rPr>
          <w:color w:val="FF0000"/>
          <w:sz w:val="24"/>
          <w:szCs w:val="24"/>
        </w:rPr>
      </w:pPr>
      <w:r w:rsidRPr="00C5407A">
        <w:rPr>
          <w:sz w:val="24"/>
          <w:szCs w:val="24"/>
        </w:rPr>
        <w:t xml:space="preserve">Таблица </w:t>
      </w:r>
      <w:r>
        <w:rPr>
          <w:color w:val="FF0000"/>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5639"/>
        <w:gridCol w:w="1494"/>
        <w:gridCol w:w="1535"/>
      </w:tblGrid>
      <w:tr w:rsidR="00C45977" w:rsidRPr="00C5407A" w:rsidTr="003F7051">
        <w:tc>
          <w:tcPr>
            <w:tcW w:w="903" w:type="dxa"/>
            <w:vMerge w:val="restart"/>
            <w:vAlign w:val="center"/>
          </w:tcPr>
          <w:p w:rsidR="00C45977" w:rsidRPr="00C5407A" w:rsidRDefault="00C45977">
            <w:pPr>
              <w:spacing w:line="276" w:lineRule="auto"/>
              <w:jc w:val="center"/>
              <w:rPr>
                <w:sz w:val="24"/>
                <w:szCs w:val="24"/>
              </w:rPr>
            </w:pPr>
            <w:r w:rsidRPr="00C5407A">
              <w:rPr>
                <w:sz w:val="24"/>
                <w:szCs w:val="24"/>
              </w:rPr>
              <w:t>№</w:t>
            </w:r>
          </w:p>
          <w:p w:rsidR="00C45977" w:rsidRPr="00C5407A" w:rsidRDefault="00C45977">
            <w:pPr>
              <w:spacing w:line="276" w:lineRule="auto"/>
              <w:jc w:val="center"/>
              <w:rPr>
                <w:sz w:val="24"/>
                <w:szCs w:val="24"/>
              </w:rPr>
            </w:pPr>
            <w:r w:rsidRPr="00C5407A">
              <w:rPr>
                <w:sz w:val="24"/>
                <w:szCs w:val="24"/>
              </w:rPr>
              <w:t>пп</w:t>
            </w:r>
          </w:p>
        </w:tc>
        <w:tc>
          <w:tcPr>
            <w:tcW w:w="5639" w:type="dxa"/>
            <w:vMerge w:val="restart"/>
            <w:vAlign w:val="center"/>
          </w:tcPr>
          <w:p w:rsidR="00C45977" w:rsidRPr="00C5407A" w:rsidRDefault="00C45977">
            <w:pPr>
              <w:spacing w:line="276" w:lineRule="auto"/>
              <w:jc w:val="center"/>
              <w:rPr>
                <w:sz w:val="24"/>
                <w:szCs w:val="24"/>
              </w:rPr>
            </w:pPr>
            <w:r w:rsidRPr="00C5407A">
              <w:rPr>
                <w:sz w:val="24"/>
                <w:szCs w:val="24"/>
              </w:rPr>
              <w:t>Наименование сельского поселения</w:t>
            </w:r>
          </w:p>
        </w:tc>
        <w:tc>
          <w:tcPr>
            <w:tcW w:w="3029" w:type="dxa"/>
            <w:gridSpan w:val="2"/>
            <w:vAlign w:val="center"/>
          </w:tcPr>
          <w:p w:rsidR="00C45977" w:rsidRPr="00C5407A" w:rsidRDefault="00C45977">
            <w:pPr>
              <w:spacing w:line="276" w:lineRule="auto"/>
              <w:jc w:val="center"/>
              <w:rPr>
                <w:sz w:val="24"/>
                <w:szCs w:val="24"/>
              </w:rPr>
            </w:pPr>
            <w:r w:rsidRPr="00C5407A">
              <w:rPr>
                <w:sz w:val="24"/>
                <w:szCs w:val="24"/>
              </w:rPr>
              <w:t>Численность жителей, чел.</w:t>
            </w:r>
          </w:p>
        </w:tc>
      </w:tr>
      <w:tr w:rsidR="00C45977" w:rsidRPr="00C5407A" w:rsidTr="003F7051">
        <w:tc>
          <w:tcPr>
            <w:tcW w:w="0" w:type="auto"/>
            <w:vMerge/>
            <w:vAlign w:val="center"/>
          </w:tcPr>
          <w:p w:rsidR="00C45977" w:rsidRPr="00C5407A" w:rsidRDefault="00C45977">
            <w:pPr>
              <w:rPr>
                <w:sz w:val="24"/>
                <w:szCs w:val="24"/>
              </w:rPr>
            </w:pPr>
          </w:p>
        </w:tc>
        <w:tc>
          <w:tcPr>
            <w:tcW w:w="0" w:type="auto"/>
            <w:vMerge/>
            <w:vAlign w:val="center"/>
          </w:tcPr>
          <w:p w:rsidR="00C45977" w:rsidRPr="00C5407A" w:rsidRDefault="00C45977">
            <w:pPr>
              <w:rPr>
                <w:sz w:val="24"/>
                <w:szCs w:val="24"/>
              </w:rPr>
            </w:pPr>
          </w:p>
        </w:tc>
        <w:tc>
          <w:tcPr>
            <w:tcW w:w="1494" w:type="dxa"/>
            <w:vAlign w:val="center"/>
          </w:tcPr>
          <w:p w:rsidR="00C45977" w:rsidRPr="00C5407A" w:rsidRDefault="00C45977">
            <w:pPr>
              <w:spacing w:line="276" w:lineRule="auto"/>
              <w:jc w:val="center"/>
              <w:rPr>
                <w:sz w:val="24"/>
                <w:szCs w:val="24"/>
              </w:rPr>
            </w:pPr>
            <w:r w:rsidRPr="00C5407A">
              <w:rPr>
                <w:sz w:val="24"/>
                <w:szCs w:val="24"/>
                <w:lang w:val="en-US"/>
              </w:rPr>
              <w:t xml:space="preserve">I </w:t>
            </w:r>
            <w:r w:rsidRPr="00C5407A">
              <w:rPr>
                <w:sz w:val="24"/>
                <w:szCs w:val="24"/>
              </w:rPr>
              <w:t>очередь</w:t>
            </w:r>
          </w:p>
        </w:tc>
        <w:tc>
          <w:tcPr>
            <w:tcW w:w="1535" w:type="dxa"/>
            <w:vAlign w:val="center"/>
          </w:tcPr>
          <w:p w:rsidR="00C45977" w:rsidRPr="00C5407A" w:rsidRDefault="00C45977">
            <w:pPr>
              <w:spacing w:line="276" w:lineRule="auto"/>
              <w:jc w:val="center"/>
              <w:rPr>
                <w:sz w:val="24"/>
                <w:szCs w:val="24"/>
              </w:rPr>
            </w:pPr>
            <w:r w:rsidRPr="00C5407A">
              <w:rPr>
                <w:sz w:val="24"/>
                <w:szCs w:val="24"/>
              </w:rPr>
              <w:t>расчетный срок</w:t>
            </w:r>
          </w:p>
        </w:tc>
      </w:tr>
      <w:tr w:rsidR="00C45977" w:rsidRPr="00C5407A" w:rsidTr="003F7051">
        <w:tc>
          <w:tcPr>
            <w:tcW w:w="903" w:type="dxa"/>
            <w:vAlign w:val="center"/>
          </w:tcPr>
          <w:p w:rsidR="00C45977" w:rsidRPr="00C5407A" w:rsidRDefault="00C45977">
            <w:pPr>
              <w:numPr>
                <w:ilvl w:val="0"/>
                <w:numId w:val="6"/>
              </w:numPr>
              <w:spacing w:line="276" w:lineRule="auto"/>
              <w:jc w:val="center"/>
              <w:rPr>
                <w:sz w:val="24"/>
                <w:szCs w:val="24"/>
              </w:rPr>
            </w:pPr>
          </w:p>
        </w:tc>
        <w:tc>
          <w:tcPr>
            <w:tcW w:w="5639" w:type="dxa"/>
          </w:tcPr>
          <w:p w:rsidR="00C45977" w:rsidRPr="00C5407A" w:rsidRDefault="00C45977">
            <w:pPr>
              <w:pStyle w:val="NormalWeb"/>
              <w:spacing w:line="276" w:lineRule="auto"/>
              <w:ind w:left="284" w:right="284"/>
              <w:rPr>
                <w:rFonts w:cs="Times New Roman"/>
                <w:color w:val="auto"/>
                <w:sz w:val="24"/>
                <w:szCs w:val="24"/>
              </w:rPr>
            </w:pPr>
            <w:r w:rsidRPr="00C5407A">
              <w:rPr>
                <w:rFonts w:cs="Times New Roman"/>
                <w:color w:val="auto"/>
                <w:sz w:val="24"/>
                <w:szCs w:val="24"/>
              </w:rPr>
              <w:t>С.</w:t>
            </w:r>
            <w:r>
              <w:rPr>
                <w:rFonts w:cs="Times New Roman"/>
                <w:color w:val="auto"/>
                <w:sz w:val="24"/>
                <w:szCs w:val="24"/>
              </w:rPr>
              <w:t>Каралат</w:t>
            </w:r>
          </w:p>
        </w:tc>
        <w:tc>
          <w:tcPr>
            <w:tcW w:w="1494" w:type="dxa"/>
            <w:vAlign w:val="center"/>
          </w:tcPr>
          <w:p w:rsidR="00C45977" w:rsidRPr="00C5407A" w:rsidRDefault="00C45977">
            <w:pPr>
              <w:spacing w:line="276" w:lineRule="auto"/>
              <w:jc w:val="center"/>
              <w:rPr>
                <w:sz w:val="24"/>
                <w:szCs w:val="24"/>
              </w:rPr>
            </w:pPr>
            <w:r>
              <w:rPr>
                <w:sz w:val="24"/>
                <w:szCs w:val="24"/>
              </w:rPr>
              <w:t>1118</w:t>
            </w:r>
          </w:p>
        </w:tc>
        <w:tc>
          <w:tcPr>
            <w:tcW w:w="1535" w:type="dxa"/>
          </w:tcPr>
          <w:p w:rsidR="00C45977" w:rsidRPr="00C5407A" w:rsidRDefault="00C45977">
            <w:pPr>
              <w:spacing w:line="276" w:lineRule="auto"/>
              <w:jc w:val="center"/>
              <w:rPr>
                <w:sz w:val="24"/>
                <w:szCs w:val="24"/>
              </w:rPr>
            </w:pPr>
            <w:r w:rsidRPr="00C5407A">
              <w:rPr>
                <w:sz w:val="24"/>
                <w:szCs w:val="24"/>
              </w:rPr>
              <w:t>1150</w:t>
            </w:r>
          </w:p>
        </w:tc>
      </w:tr>
      <w:tr w:rsidR="00C45977" w:rsidRPr="00C5407A" w:rsidTr="003F7051">
        <w:trPr>
          <w:trHeight w:hRule="exact" w:val="353"/>
        </w:trPr>
        <w:tc>
          <w:tcPr>
            <w:tcW w:w="903" w:type="dxa"/>
            <w:vAlign w:val="center"/>
          </w:tcPr>
          <w:p w:rsidR="00C45977" w:rsidRPr="00C5407A" w:rsidRDefault="00C45977">
            <w:pPr>
              <w:numPr>
                <w:ilvl w:val="0"/>
                <w:numId w:val="6"/>
              </w:numPr>
              <w:spacing w:line="276" w:lineRule="auto"/>
              <w:jc w:val="center"/>
              <w:rPr>
                <w:sz w:val="24"/>
                <w:szCs w:val="24"/>
              </w:rPr>
            </w:pPr>
          </w:p>
        </w:tc>
        <w:tc>
          <w:tcPr>
            <w:tcW w:w="5639" w:type="dxa"/>
          </w:tcPr>
          <w:p w:rsidR="00C45977" w:rsidRPr="00C5407A" w:rsidRDefault="00C45977">
            <w:pPr>
              <w:pStyle w:val="NormalWeb"/>
              <w:spacing w:line="276" w:lineRule="auto"/>
              <w:ind w:left="284" w:right="284"/>
              <w:rPr>
                <w:rFonts w:cs="Times New Roman"/>
                <w:color w:val="auto"/>
                <w:sz w:val="24"/>
                <w:szCs w:val="24"/>
              </w:rPr>
            </w:pPr>
            <w:r w:rsidRPr="00C5407A">
              <w:rPr>
                <w:rFonts w:cs="Times New Roman"/>
                <w:color w:val="auto"/>
                <w:sz w:val="24"/>
                <w:szCs w:val="24"/>
              </w:rPr>
              <w:t>С.</w:t>
            </w:r>
            <w:r>
              <w:rPr>
                <w:rFonts w:cs="Times New Roman"/>
                <w:color w:val="auto"/>
                <w:sz w:val="24"/>
                <w:szCs w:val="24"/>
              </w:rPr>
              <w:t>Парыгино</w:t>
            </w:r>
          </w:p>
        </w:tc>
        <w:tc>
          <w:tcPr>
            <w:tcW w:w="1494" w:type="dxa"/>
            <w:vAlign w:val="center"/>
          </w:tcPr>
          <w:p w:rsidR="00C45977" w:rsidRPr="00C5407A" w:rsidRDefault="00C45977">
            <w:pPr>
              <w:spacing w:line="276" w:lineRule="auto"/>
              <w:jc w:val="center"/>
              <w:rPr>
                <w:sz w:val="24"/>
                <w:szCs w:val="24"/>
              </w:rPr>
            </w:pPr>
            <w:r>
              <w:rPr>
                <w:sz w:val="24"/>
                <w:szCs w:val="24"/>
              </w:rPr>
              <w:t>3</w:t>
            </w:r>
            <w:r w:rsidRPr="00C5407A">
              <w:rPr>
                <w:sz w:val="24"/>
                <w:szCs w:val="24"/>
              </w:rPr>
              <w:t>0</w:t>
            </w:r>
            <w:r>
              <w:rPr>
                <w:sz w:val="24"/>
                <w:szCs w:val="24"/>
              </w:rPr>
              <w:t>8</w:t>
            </w:r>
          </w:p>
        </w:tc>
        <w:tc>
          <w:tcPr>
            <w:tcW w:w="1535" w:type="dxa"/>
          </w:tcPr>
          <w:p w:rsidR="00C45977" w:rsidRPr="00C5407A" w:rsidRDefault="00C45977">
            <w:pPr>
              <w:pStyle w:val="NormalWeb"/>
              <w:tabs>
                <w:tab w:val="left" w:pos="780"/>
              </w:tabs>
              <w:spacing w:line="276" w:lineRule="auto"/>
              <w:ind w:left="0" w:right="0"/>
              <w:jc w:val="center"/>
              <w:rPr>
                <w:rFonts w:cs="Times New Roman"/>
                <w:color w:val="auto"/>
                <w:sz w:val="24"/>
                <w:szCs w:val="24"/>
              </w:rPr>
            </w:pPr>
            <w:r w:rsidRPr="00C5407A">
              <w:rPr>
                <w:rFonts w:cs="Times New Roman"/>
                <w:color w:val="auto"/>
                <w:sz w:val="24"/>
                <w:szCs w:val="24"/>
              </w:rPr>
              <w:t>415</w:t>
            </w:r>
          </w:p>
        </w:tc>
      </w:tr>
      <w:tr w:rsidR="00C45977" w:rsidRPr="00C5407A" w:rsidTr="00077D91">
        <w:tc>
          <w:tcPr>
            <w:tcW w:w="903" w:type="dxa"/>
            <w:vAlign w:val="center"/>
          </w:tcPr>
          <w:p w:rsidR="00C45977" w:rsidRPr="00C5407A" w:rsidRDefault="00C45977">
            <w:pPr>
              <w:spacing w:line="276" w:lineRule="auto"/>
              <w:ind w:left="720"/>
              <w:rPr>
                <w:sz w:val="24"/>
                <w:szCs w:val="24"/>
              </w:rPr>
            </w:pPr>
          </w:p>
        </w:tc>
        <w:tc>
          <w:tcPr>
            <w:tcW w:w="5639" w:type="dxa"/>
          </w:tcPr>
          <w:p w:rsidR="00C45977" w:rsidRPr="00C5407A" w:rsidRDefault="00C45977">
            <w:pPr>
              <w:pStyle w:val="NormalWeb"/>
              <w:spacing w:line="276" w:lineRule="auto"/>
              <w:ind w:left="284" w:right="284"/>
              <w:rPr>
                <w:rFonts w:cs="Times New Roman"/>
                <w:color w:val="auto"/>
                <w:sz w:val="24"/>
                <w:szCs w:val="24"/>
              </w:rPr>
            </w:pPr>
            <w:r w:rsidRPr="00C5407A">
              <w:rPr>
                <w:rFonts w:cs="Times New Roman"/>
                <w:color w:val="auto"/>
                <w:sz w:val="24"/>
                <w:szCs w:val="24"/>
              </w:rPr>
              <w:t>Всего</w:t>
            </w:r>
          </w:p>
        </w:tc>
        <w:tc>
          <w:tcPr>
            <w:tcW w:w="1494" w:type="dxa"/>
            <w:vAlign w:val="center"/>
          </w:tcPr>
          <w:p w:rsidR="00C45977" w:rsidRPr="00C5407A" w:rsidRDefault="00C45977">
            <w:pPr>
              <w:spacing w:line="276" w:lineRule="auto"/>
              <w:jc w:val="center"/>
              <w:rPr>
                <w:sz w:val="24"/>
                <w:szCs w:val="24"/>
              </w:rPr>
            </w:pPr>
            <w:r w:rsidRPr="00C5407A">
              <w:rPr>
                <w:sz w:val="24"/>
                <w:szCs w:val="24"/>
              </w:rPr>
              <w:t>14</w:t>
            </w:r>
            <w:r>
              <w:rPr>
                <w:sz w:val="24"/>
                <w:szCs w:val="24"/>
              </w:rPr>
              <w:t>26</w:t>
            </w:r>
          </w:p>
        </w:tc>
        <w:tc>
          <w:tcPr>
            <w:tcW w:w="1535" w:type="dxa"/>
            <w:vAlign w:val="center"/>
          </w:tcPr>
          <w:p w:rsidR="00C45977" w:rsidRPr="00C5407A" w:rsidRDefault="00C45977">
            <w:pPr>
              <w:spacing w:line="276" w:lineRule="auto"/>
              <w:jc w:val="center"/>
              <w:rPr>
                <w:sz w:val="24"/>
                <w:szCs w:val="24"/>
              </w:rPr>
            </w:pPr>
            <w:r w:rsidRPr="00C5407A">
              <w:rPr>
                <w:sz w:val="24"/>
                <w:szCs w:val="24"/>
              </w:rPr>
              <w:t>1565</w:t>
            </w:r>
          </w:p>
        </w:tc>
      </w:tr>
    </w:tbl>
    <w:p w:rsidR="00C45977" w:rsidRPr="00C5407A" w:rsidRDefault="00C45977" w:rsidP="003F7051">
      <w:pPr>
        <w:rPr>
          <w:sz w:val="24"/>
          <w:szCs w:val="24"/>
        </w:rPr>
      </w:pPr>
      <w:r w:rsidRPr="00C5407A">
        <w:rPr>
          <w:sz w:val="24"/>
          <w:szCs w:val="24"/>
        </w:rPr>
        <w:tab/>
      </w:r>
    </w:p>
    <w:p w:rsidR="00C45977" w:rsidRPr="00C5407A" w:rsidRDefault="00C45977" w:rsidP="001B4A47">
      <w:pPr>
        <w:rPr>
          <w:sz w:val="24"/>
          <w:szCs w:val="24"/>
        </w:rPr>
      </w:pPr>
      <w:r w:rsidRPr="00C5407A">
        <w:rPr>
          <w:sz w:val="24"/>
          <w:szCs w:val="24"/>
        </w:rPr>
        <w:t xml:space="preserve">Примечание: </w:t>
      </w:r>
      <w:r w:rsidRPr="00C5407A">
        <w:rPr>
          <w:sz w:val="24"/>
          <w:szCs w:val="24"/>
        </w:rPr>
        <w:tab/>
        <w:t>на первую очередь – текущее состояние</w:t>
      </w:r>
    </w:p>
    <w:p w:rsidR="00C45977" w:rsidRPr="00C5407A" w:rsidRDefault="00C45977" w:rsidP="001B4A47">
      <w:pPr>
        <w:rPr>
          <w:sz w:val="24"/>
          <w:szCs w:val="24"/>
        </w:rPr>
      </w:pPr>
      <w:r>
        <w:rPr>
          <w:sz w:val="24"/>
          <w:szCs w:val="24"/>
        </w:rPr>
        <w:tab/>
        <w:t xml:space="preserve">            </w:t>
      </w:r>
      <w:r w:rsidRPr="00C5407A">
        <w:rPr>
          <w:sz w:val="24"/>
          <w:szCs w:val="24"/>
        </w:rPr>
        <w:t>на расчетный срок</w:t>
      </w:r>
      <w:r w:rsidRPr="00C5407A">
        <w:rPr>
          <w:sz w:val="24"/>
          <w:szCs w:val="24"/>
        </w:rPr>
        <w:tab/>
        <w:t>- 2018 год</w:t>
      </w:r>
    </w:p>
    <w:p w:rsidR="00C45977" w:rsidRPr="00C5407A" w:rsidRDefault="00C45977" w:rsidP="001B4A47">
      <w:pPr>
        <w:tabs>
          <w:tab w:val="left" w:pos="420"/>
        </w:tabs>
        <w:rPr>
          <w:sz w:val="24"/>
          <w:szCs w:val="24"/>
        </w:rPr>
      </w:pPr>
    </w:p>
    <w:p w:rsidR="00C45977" w:rsidRDefault="00C45977" w:rsidP="001B4A47">
      <w:pPr>
        <w:rPr>
          <w:sz w:val="24"/>
          <w:szCs w:val="24"/>
        </w:rPr>
      </w:pPr>
      <w:r w:rsidRPr="00C5407A">
        <w:rPr>
          <w:sz w:val="24"/>
          <w:szCs w:val="24"/>
        </w:rPr>
        <w:t xml:space="preserve">             </w:t>
      </w:r>
    </w:p>
    <w:p w:rsidR="00C45977" w:rsidRDefault="00C45977" w:rsidP="001B4A47">
      <w:pPr>
        <w:rPr>
          <w:sz w:val="24"/>
          <w:szCs w:val="24"/>
        </w:rPr>
      </w:pPr>
    </w:p>
    <w:p w:rsidR="00C45977" w:rsidRPr="00C5407A" w:rsidRDefault="00C45977" w:rsidP="001B4A47">
      <w:pPr>
        <w:rPr>
          <w:sz w:val="24"/>
          <w:szCs w:val="24"/>
        </w:rPr>
      </w:pPr>
      <w:r>
        <w:rPr>
          <w:sz w:val="24"/>
          <w:szCs w:val="24"/>
        </w:rPr>
        <w:t xml:space="preserve">                 </w:t>
      </w:r>
      <w:r w:rsidRPr="00C5407A">
        <w:rPr>
          <w:sz w:val="24"/>
          <w:szCs w:val="24"/>
        </w:rPr>
        <w:t xml:space="preserve">        3.2. Исходные данные по благоустройству территорий </w:t>
      </w:r>
    </w:p>
    <w:p w:rsidR="00C45977" w:rsidRPr="00C5407A" w:rsidRDefault="00C45977" w:rsidP="001B4A47">
      <w:pPr>
        <w:jc w:val="center"/>
        <w:rPr>
          <w:sz w:val="24"/>
          <w:szCs w:val="24"/>
        </w:rPr>
      </w:pPr>
      <w:r w:rsidRPr="00C5407A">
        <w:rPr>
          <w:sz w:val="24"/>
          <w:szCs w:val="24"/>
        </w:rPr>
        <w:t>муниципального образования</w:t>
      </w:r>
    </w:p>
    <w:p w:rsidR="00C45977" w:rsidRPr="00C5407A" w:rsidRDefault="00C45977" w:rsidP="001B4A47">
      <w:pPr>
        <w:jc w:val="center"/>
        <w:rPr>
          <w:sz w:val="24"/>
          <w:szCs w:val="24"/>
        </w:rPr>
      </w:pPr>
    </w:p>
    <w:tbl>
      <w:tblPr>
        <w:tblW w:w="99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514"/>
        <w:gridCol w:w="886"/>
        <w:gridCol w:w="1134"/>
        <w:gridCol w:w="1134"/>
        <w:gridCol w:w="993"/>
        <w:gridCol w:w="708"/>
        <w:gridCol w:w="709"/>
        <w:gridCol w:w="709"/>
        <w:gridCol w:w="567"/>
      </w:tblGrid>
      <w:tr w:rsidR="00C45977" w:rsidRPr="00C5407A" w:rsidTr="003F7051">
        <w:tc>
          <w:tcPr>
            <w:tcW w:w="561" w:type="dxa"/>
            <w:vMerge w:val="restart"/>
            <w:vAlign w:val="center"/>
          </w:tcPr>
          <w:p w:rsidR="00C45977" w:rsidRPr="00C5407A" w:rsidRDefault="00C45977">
            <w:pPr>
              <w:spacing w:line="276" w:lineRule="auto"/>
              <w:jc w:val="center"/>
              <w:rPr>
                <w:sz w:val="24"/>
                <w:szCs w:val="24"/>
              </w:rPr>
            </w:pPr>
            <w:r w:rsidRPr="00C5407A">
              <w:rPr>
                <w:sz w:val="24"/>
                <w:szCs w:val="24"/>
              </w:rPr>
              <w:t>№</w:t>
            </w:r>
          </w:p>
          <w:p w:rsidR="00C45977" w:rsidRPr="00C5407A" w:rsidRDefault="00C45977">
            <w:pPr>
              <w:spacing w:line="276" w:lineRule="auto"/>
              <w:jc w:val="center"/>
              <w:rPr>
                <w:sz w:val="24"/>
                <w:szCs w:val="24"/>
              </w:rPr>
            </w:pPr>
            <w:r w:rsidRPr="00C5407A">
              <w:rPr>
                <w:sz w:val="24"/>
                <w:szCs w:val="24"/>
              </w:rPr>
              <w:t>пп</w:t>
            </w:r>
          </w:p>
        </w:tc>
        <w:tc>
          <w:tcPr>
            <w:tcW w:w="2514" w:type="dxa"/>
            <w:vMerge w:val="restart"/>
            <w:vAlign w:val="center"/>
          </w:tcPr>
          <w:p w:rsidR="00C45977" w:rsidRPr="00C5407A" w:rsidRDefault="00C45977">
            <w:pPr>
              <w:spacing w:line="276" w:lineRule="auto"/>
              <w:jc w:val="center"/>
              <w:rPr>
                <w:sz w:val="24"/>
                <w:szCs w:val="24"/>
              </w:rPr>
            </w:pPr>
            <w:r w:rsidRPr="00C5407A">
              <w:rPr>
                <w:sz w:val="24"/>
                <w:szCs w:val="24"/>
              </w:rPr>
              <w:t xml:space="preserve">Наименование </w:t>
            </w:r>
          </w:p>
          <w:p w:rsidR="00C45977" w:rsidRPr="00C5407A" w:rsidRDefault="00C45977">
            <w:pPr>
              <w:spacing w:line="276" w:lineRule="auto"/>
              <w:jc w:val="center"/>
              <w:rPr>
                <w:sz w:val="24"/>
                <w:szCs w:val="24"/>
              </w:rPr>
            </w:pPr>
            <w:r w:rsidRPr="00C5407A">
              <w:rPr>
                <w:sz w:val="24"/>
                <w:szCs w:val="24"/>
              </w:rPr>
              <w:t>сельского поселения</w:t>
            </w:r>
          </w:p>
        </w:tc>
        <w:tc>
          <w:tcPr>
            <w:tcW w:w="2020" w:type="dxa"/>
            <w:gridSpan w:val="2"/>
            <w:vAlign w:val="center"/>
          </w:tcPr>
          <w:p w:rsidR="00C45977" w:rsidRPr="00C5407A" w:rsidRDefault="00C45977">
            <w:pPr>
              <w:spacing w:line="276" w:lineRule="auto"/>
              <w:jc w:val="center"/>
              <w:rPr>
                <w:sz w:val="24"/>
                <w:szCs w:val="24"/>
              </w:rPr>
            </w:pPr>
            <w:r w:rsidRPr="00C5407A">
              <w:rPr>
                <w:sz w:val="24"/>
                <w:szCs w:val="24"/>
              </w:rPr>
              <w:t>Численность жителей, чел.</w:t>
            </w:r>
          </w:p>
        </w:tc>
        <w:tc>
          <w:tcPr>
            <w:tcW w:w="1134" w:type="dxa"/>
            <w:vMerge w:val="restart"/>
            <w:vAlign w:val="center"/>
          </w:tcPr>
          <w:p w:rsidR="00C45977" w:rsidRPr="00C5407A" w:rsidRDefault="00C45977">
            <w:pPr>
              <w:spacing w:line="276" w:lineRule="auto"/>
              <w:jc w:val="center"/>
              <w:rPr>
                <w:sz w:val="24"/>
                <w:szCs w:val="24"/>
              </w:rPr>
            </w:pPr>
            <w:r w:rsidRPr="00C5407A">
              <w:rPr>
                <w:sz w:val="24"/>
                <w:szCs w:val="24"/>
              </w:rPr>
              <w:t>Общая площадь земель населенных пунктов, га</w:t>
            </w:r>
          </w:p>
        </w:tc>
        <w:tc>
          <w:tcPr>
            <w:tcW w:w="993" w:type="dxa"/>
            <w:vAlign w:val="center"/>
          </w:tcPr>
          <w:p w:rsidR="00C45977" w:rsidRPr="00C5407A" w:rsidRDefault="00C45977">
            <w:pPr>
              <w:spacing w:line="276" w:lineRule="auto"/>
              <w:jc w:val="center"/>
              <w:rPr>
                <w:sz w:val="24"/>
                <w:szCs w:val="24"/>
              </w:rPr>
            </w:pPr>
          </w:p>
        </w:tc>
        <w:tc>
          <w:tcPr>
            <w:tcW w:w="2693" w:type="dxa"/>
            <w:gridSpan w:val="4"/>
            <w:vAlign w:val="center"/>
          </w:tcPr>
          <w:p w:rsidR="00C45977" w:rsidRPr="00C5407A" w:rsidRDefault="00C45977">
            <w:pPr>
              <w:spacing w:line="276" w:lineRule="auto"/>
              <w:jc w:val="center"/>
              <w:rPr>
                <w:sz w:val="24"/>
                <w:szCs w:val="24"/>
              </w:rPr>
            </w:pPr>
            <w:r w:rsidRPr="00C5407A">
              <w:rPr>
                <w:sz w:val="24"/>
                <w:szCs w:val="24"/>
              </w:rPr>
              <w:t>Этажность застройки, %</w:t>
            </w:r>
          </w:p>
        </w:tc>
      </w:tr>
      <w:tr w:rsidR="00C45977" w:rsidRPr="00C5407A" w:rsidTr="003F7051">
        <w:trPr>
          <w:trHeight w:val="510"/>
        </w:trPr>
        <w:tc>
          <w:tcPr>
            <w:tcW w:w="561" w:type="dxa"/>
            <w:vMerge/>
            <w:vAlign w:val="center"/>
          </w:tcPr>
          <w:p w:rsidR="00C45977" w:rsidRPr="00C5407A" w:rsidRDefault="00C45977">
            <w:pPr>
              <w:rPr>
                <w:sz w:val="24"/>
                <w:szCs w:val="24"/>
              </w:rPr>
            </w:pPr>
          </w:p>
        </w:tc>
        <w:tc>
          <w:tcPr>
            <w:tcW w:w="2514" w:type="dxa"/>
            <w:vMerge/>
            <w:vAlign w:val="center"/>
          </w:tcPr>
          <w:p w:rsidR="00C45977" w:rsidRPr="00C5407A" w:rsidRDefault="00C45977">
            <w:pPr>
              <w:rPr>
                <w:sz w:val="24"/>
                <w:szCs w:val="24"/>
              </w:rPr>
            </w:pPr>
          </w:p>
        </w:tc>
        <w:tc>
          <w:tcPr>
            <w:tcW w:w="886" w:type="dxa"/>
            <w:vMerge w:val="restart"/>
            <w:vAlign w:val="center"/>
          </w:tcPr>
          <w:p w:rsidR="00C45977" w:rsidRPr="00C5407A" w:rsidRDefault="00C45977">
            <w:pPr>
              <w:spacing w:line="276" w:lineRule="auto"/>
              <w:jc w:val="center"/>
              <w:rPr>
                <w:sz w:val="24"/>
                <w:szCs w:val="24"/>
              </w:rPr>
            </w:pPr>
            <w:r w:rsidRPr="00C5407A">
              <w:rPr>
                <w:sz w:val="24"/>
                <w:szCs w:val="24"/>
                <w:lang w:val="en-US"/>
              </w:rPr>
              <w:t xml:space="preserve">I </w:t>
            </w:r>
            <w:r w:rsidRPr="00C5407A">
              <w:rPr>
                <w:sz w:val="24"/>
                <w:szCs w:val="24"/>
              </w:rPr>
              <w:t>очередь</w:t>
            </w:r>
          </w:p>
        </w:tc>
        <w:tc>
          <w:tcPr>
            <w:tcW w:w="1134" w:type="dxa"/>
            <w:vMerge w:val="restart"/>
            <w:vAlign w:val="center"/>
          </w:tcPr>
          <w:p w:rsidR="00C45977" w:rsidRPr="00C5407A" w:rsidRDefault="00C45977">
            <w:pPr>
              <w:spacing w:line="276" w:lineRule="auto"/>
              <w:jc w:val="center"/>
              <w:rPr>
                <w:sz w:val="24"/>
                <w:szCs w:val="24"/>
              </w:rPr>
            </w:pPr>
            <w:r w:rsidRPr="00C5407A">
              <w:rPr>
                <w:sz w:val="24"/>
                <w:szCs w:val="24"/>
              </w:rPr>
              <w:t>расчетный срок</w:t>
            </w:r>
          </w:p>
        </w:tc>
        <w:tc>
          <w:tcPr>
            <w:tcW w:w="1134" w:type="dxa"/>
            <w:vMerge/>
            <w:vAlign w:val="center"/>
          </w:tcPr>
          <w:p w:rsidR="00C45977" w:rsidRPr="00C5407A" w:rsidRDefault="00C45977">
            <w:pPr>
              <w:rPr>
                <w:sz w:val="24"/>
                <w:szCs w:val="24"/>
              </w:rPr>
            </w:pPr>
          </w:p>
        </w:tc>
        <w:tc>
          <w:tcPr>
            <w:tcW w:w="993" w:type="dxa"/>
            <w:vMerge w:val="restart"/>
            <w:vAlign w:val="center"/>
          </w:tcPr>
          <w:p w:rsidR="00C45977" w:rsidRPr="00C5407A" w:rsidRDefault="00C45977">
            <w:pPr>
              <w:spacing w:line="276" w:lineRule="auto"/>
              <w:jc w:val="center"/>
              <w:rPr>
                <w:sz w:val="24"/>
                <w:szCs w:val="24"/>
              </w:rPr>
            </w:pPr>
            <w:r w:rsidRPr="00C5407A">
              <w:rPr>
                <w:sz w:val="24"/>
                <w:szCs w:val="24"/>
              </w:rPr>
              <w:t>всего домовладений</w:t>
            </w:r>
          </w:p>
        </w:tc>
        <w:tc>
          <w:tcPr>
            <w:tcW w:w="1417" w:type="dxa"/>
            <w:gridSpan w:val="2"/>
            <w:vAlign w:val="center"/>
          </w:tcPr>
          <w:p w:rsidR="00C45977" w:rsidRPr="00C5407A" w:rsidRDefault="00C45977">
            <w:pPr>
              <w:spacing w:line="276" w:lineRule="auto"/>
              <w:jc w:val="center"/>
              <w:rPr>
                <w:sz w:val="24"/>
                <w:szCs w:val="24"/>
              </w:rPr>
            </w:pPr>
            <w:r w:rsidRPr="00C5407A">
              <w:rPr>
                <w:sz w:val="24"/>
                <w:szCs w:val="24"/>
              </w:rPr>
              <w:t>1- этажные</w:t>
            </w:r>
          </w:p>
        </w:tc>
        <w:tc>
          <w:tcPr>
            <w:tcW w:w="1276" w:type="dxa"/>
            <w:gridSpan w:val="2"/>
            <w:vAlign w:val="center"/>
          </w:tcPr>
          <w:p w:rsidR="00C45977" w:rsidRPr="00C5407A" w:rsidRDefault="00C45977">
            <w:pPr>
              <w:spacing w:line="276" w:lineRule="auto"/>
              <w:jc w:val="center"/>
              <w:rPr>
                <w:sz w:val="24"/>
                <w:szCs w:val="24"/>
              </w:rPr>
            </w:pPr>
            <w:r w:rsidRPr="00C5407A">
              <w:rPr>
                <w:sz w:val="24"/>
                <w:szCs w:val="24"/>
              </w:rPr>
              <w:t xml:space="preserve">2-х  </w:t>
            </w:r>
          </w:p>
          <w:p w:rsidR="00C45977" w:rsidRPr="00C5407A" w:rsidRDefault="00C45977">
            <w:pPr>
              <w:spacing w:line="276" w:lineRule="auto"/>
              <w:jc w:val="center"/>
              <w:rPr>
                <w:sz w:val="24"/>
                <w:szCs w:val="24"/>
              </w:rPr>
            </w:pPr>
            <w:r w:rsidRPr="00C5407A">
              <w:rPr>
                <w:sz w:val="24"/>
                <w:szCs w:val="24"/>
              </w:rPr>
              <w:t>этажные</w:t>
            </w:r>
          </w:p>
          <w:p w:rsidR="00C45977" w:rsidRPr="00C5407A" w:rsidRDefault="00C45977">
            <w:pPr>
              <w:spacing w:line="276" w:lineRule="auto"/>
              <w:jc w:val="center"/>
              <w:rPr>
                <w:sz w:val="24"/>
                <w:szCs w:val="24"/>
              </w:rPr>
            </w:pPr>
          </w:p>
        </w:tc>
      </w:tr>
      <w:tr w:rsidR="00C45977" w:rsidRPr="00C5407A" w:rsidTr="003F7051">
        <w:trPr>
          <w:trHeight w:val="874"/>
        </w:trPr>
        <w:tc>
          <w:tcPr>
            <w:tcW w:w="561" w:type="dxa"/>
            <w:vMerge/>
            <w:vAlign w:val="center"/>
          </w:tcPr>
          <w:p w:rsidR="00C45977" w:rsidRPr="00C5407A" w:rsidRDefault="00C45977">
            <w:pPr>
              <w:rPr>
                <w:sz w:val="24"/>
                <w:szCs w:val="24"/>
              </w:rPr>
            </w:pPr>
          </w:p>
        </w:tc>
        <w:tc>
          <w:tcPr>
            <w:tcW w:w="2514" w:type="dxa"/>
            <w:vMerge/>
            <w:vAlign w:val="center"/>
          </w:tcPr>
          <w:p w:rsidR="00C45977" w:rsidRPr="00C5407A" w:rsidRDefault="00C45977">
            <w:pPr>
              <w:rPr>
                <w:sz w:val="24"/>
                <w:szCs w:val="24"/>
              </w:rPr>
            </w:pPr>
          </w:p>
        </w:tc>
        <w:tc>
          <w:tcPr>
            <w:tcW w:w="886" w:type="dxa"/>
            <w:vMerge/>
            <w:vAlign w:val="center"/>
          </w:tcPr>
          <w:p w:rsidR="00C45977" w:rsidRPr="00C5407A" w:rsidRDefault="00C45977">
            <w:pPr>
              <w:rPr>
                <w:sz w:val="24"/>
                <w:szCs w:val="24"/>
              </w:rPr>
            </w:pPr>
          </w:p>
        </w:tc>
        <w:tc>
          <w:tcPr>
            <w:tcW w:w="1134" w:type="dxa"/>
            <w:vMerge/>
            <w:vAlign w:val="center"/>
          </w:tcPr>
          <w:p w:rsidR="00C45977" w:rsidRPr="00C5407A" w:rsidRDefault="00C45977">
            <w:pPr>
              <w:rPr>
                <w:sz w:val="24"/>
                <w:szCs w:val="24"/>
              </w:rPr>
            </w:pPr>
          </w:p>
        </w:tc>
        <w:tc>
          <w:tcPr>
            <w:tcW w:w="1134" w:type="dxa"/>
            <w:vMerge/>
            <w:vAlign w:val="center"/>
          </w:tcPr>
          <w:p w:rsidR="00C45977" w:rsidRPr="00C5407A" w:rsidRDefault="00C45977">
            <w:pPr>
              <w:rPr>
                <w:sz w:val="24"/>
                <w:szCs w:val="24"/>
              </w:rPr>
            </w:pPr>
          </w:p>
        </w:tc>
        <w:tc>
          <w:tcPr>
            <w:tcW w:w="993" w:type="dxa"/>
            <w:vMerge/>
            <w:vAlign w:val="center"/>
          </w:tcPr>
          <w:p w:rsidR="00C45977" w:rsidRPr="00C5407A" w:rsidRDefault="00C45977">
            <w:pPr>
              <w:rPr>
                <w:sz w:val="24"/>
                <w:szCs w:val="24"/>
              </w:rPr>
            </w:pPr>
          </w:p>
        </w:tc>
        <w:tc>
          <w:tcPr>
            <w:tcW w:w="708" w:type="dxa"/>
            <w:vAlign w:val="center"/>
          </w:tcPr>
          <w:p w:rsidR="00C45977" w:rsidRPr="00C5407A" w:rsidRDefault="00C45977">
            <w:pPr>
              <w:spacing w:line="276" w:lineRule="auto"/>
              <w:jc w:val="center"/>
              <w:rPr>
                <w:sz w:val="24"/>
                <w:szCs w:val="24"/>
              </w:rPr>
            </w:pPr>
            <w:r w:rsidRPr="00C5407A">
              <w:rPr>
                <w:sz w:val="24"/>
                <w:szCs w:val="24"/>
              </w:rPr>
              <w:t>кол-во</w:t>
            </w:r>
          </w:p>
          <w:p w:rsidR="00C45977" w:rsidRPr="00C5407A" w:rsidRDefault="00C45977">
            <w:pPr>
              <w:spacing w:line="276" w:lineRule="auto"/>
              <w:jc w:val="center"/>
              <w:rPr>
                <w:sz w:val="24"/>
                <w:szCs w:val="24"/>
              </w:rPr>
            </w:pPr>
            <w:r w:rsidRPr="00C5407A">
              <w:rPr>
                <w:sz w:val="24"/>
                <w:szCs w:val="24"/>
              </w:rPr>
              <w:t>домовладений</w:t>
            </w:r>
          </w:p>
          <w:p w:rsidR="00C45977" w:rsidRPr="00C5407A" w:rsidRDefault="00C45977">
            <w:pPr>
              <w:spacing w:line="276" w:lineRule="auto"/>
              <w:jc w:val="center"/>
              <w:rPr>
                <w:sz w:val="24"/>
                <w:szCs w:val="24"/>
              </w:rPr>
            </w:pPr>
          </w:p>
        </w:tc>
        <w:tc>
          <w:tcPr>
            <w:tcW w:w="709" w:type="dxa"/>
            <w:vAlign w:val="center"/>
          </w:tcPr>
          <w:p w:rsidR="00C45977" w:rsidRPr="00C5407A" w:rsidRDefault="00C45977">
            <w:pPr>
              <w:spacing w:line="276" w:lineRule="auto"/>
              <w:rPr>
                <w:sz w:val="24"/>
                <w:szCs w:val="24"/>
              </w:rPr>
            </w:pPr>
            <w:r w:rsidRPr="00C5407A">
              <w:rPr>
                <w:sz w:val="24"/>
                <w:szCs w:val="24"/>
              </w:rPr>
              <w:t>%</w:t>
            </w:r>
          </w:p>
          <w:p w:rsidR="00C45977" w:rsidRPr="00C5407A" w:rsidRDefault="00C45977">
            <w:pPr>
              <w:spacing w:line="276" w:lineRule="auto"/>
              <w:jc w:val="center"/>
              <w:rPr>
                <w:sz w:val="24"/>
                <w:szCs w:val="24"/>
              </w:rPr>
            </w:pPr>
          </w:p>
        </w:tc>
        <w:tc>
          <w:tcPr>
            <w:tcW w:w="709" w:type="dxa"/>
            <w:vAlign w:val="center"/>
          </w:tcPr>
          <w:p w:rsidR="00C45977" w:rsidRPr="00C5407A" w:rsidRDefault="00C45977">
            <w:pPr>
              <w:spacing w:line="276" w:lineRule="auto"/>
              <w:jc w:val="center"/>
              <w:rPr>
                <w:sz w:val="24"/>
                <w:szCs w:val="24"/>
              </w:rPr>
            </w:pPr>
            <w:r w:rsidRPr="00C5407A">
              <w:rPr>
                <w:sz w:val="24"/>
                <w:szCs w:val="24"/>
              </w:rPr>
              <w:t>кол-во</w:t>
            </w:r>
          </w:p>
          <w:p w:rsidR="00C45977" w:rsidRPr="00C5407A" w:rsidRDefault="00C45977">
            <w:pPr>
              <w:spacing w:line="276" w:lineRule="auto"/>
              <w:jc w:val="center"/>
              <w:rPr>
                <w:sz w:val="24"/>
                <w:szCs w:val="24"/>
              </w:rPr>
            </w:pPr>
            <w:r w:rsidRPr="00C5407A">
              <w:rPr>
                <w:sz w:val="24"/>
                <w:szCs w:val="24"/>
              </w:rPr>
              <w:t>домовладений</w:t>
            </w:r>
          </w:p>
          <w:p w:rsidR="00C45977" w:rsidRPr="00C5407A" w:rsidRDefault="00C45977">
            <w:pPr>
              <w:spacing w:line="276" w:lineRule="auto"/>
              <w:jc w:val="center"/>
              <w:rPr>
                <w:sz w:val="24"/>
                <w:szCs w:val="24"/>
              </w:rPr>
            </w:pPr>
          </w:p>
        </w:tc>
        <w:tc>
          <w:tcPr>
            <w:tcW w:w="567" w:type="dxa"/>
            <w:vAlign w:val="center"/>
          </w:tcPr>
          <w:p w:rsidR="00C45977" w:rsidRPr="00C5407A" w:rsidRDefault="00C45977">
            <w:pPr>
              <w:spacing w:line="276" w:lineRule="auto"/>
              <w:rPr>
                <w:sz w:val="24"/>
                <w:szCs w:val="24"/>
              </w:rPr>
            </w:pPr>
            <w:r w:rsidRPr="00C5407A">
              <w:rPr>
                <w:sz w:val="24"/>
                <w:szCs w:val="24"/>
              </w:rPr>
              <w:t>%</w:t>
            </w:r>
          </w:p>
          <w:p w:rsidR="00C45977" w:rsidRPr="00C5407A" w:rsidRDefault="00C45977">
            <w:pPr>
              <w:spacing w:line="276" w:lineRule="auto"/>
              <w:jc w:val="center"/>
              <w:rPr>
                <w:sz w:val="24"/>
                <w:szCs w:val="24"/>
              </w:rPr>
            </w:pPr>
          </w:p>
        </w:tc>
      </w:tr>
      <w:tr w:rsidR="00C45977" w:rsidRPr="00C5407A" w:rsidTr="003F7051">
        <w:tc>
          <w:tcPr>
            <w:tcW w:w="561" w:type="dxa"/>
          </w:tcPr>
          <w:p w:rsidR="00C45977" w:rsidRPr="00C5407A" w:rsidRDefault="00C45977">
            <w:pPr>
              <w:numPr>
                <w:ilvl w:val="0"/>
                <w:numId w:val="8"/>
              </w:numPr>
              <w:spacing w:line="276" w:lineRule="auto"/>
              <w:ind w:left="357" w:hanging="357"/>
              <w:rPr>
                <w:sz w:val="24"/>
                <w:szCs w:val="24"/>
              </w:rPr>
            </w:pPr>
          </w:p>
        </w:tc>
        <w:tc>
          <w:tcPr>
            <w:tcW w:w="2514" w:type="dxa"/>
          </w:tcPr>
          <w:p w:rsidR="00C45977" w:rsidRPr="00C5407A" w:rsidRDefault="00C45977">
            <w:pPr>
              <w:pStyle w:val="NormalWeb"/>
              <w:spacing w:line="276" w:lineRule="auto"/>
              <w:ind w:left="284" w:right="284"/>
              <w:rPr>
                <w:rFonts w:cs="Times New Roman"/>
                <w:color w:val="auto"/>
                <w:sz w:val="24"/>
                <w:szCs w:val="24"/>
              </w:rPr>
            </w:pPr>
            <w:r w:rsidRPr="00C5407A">
              <w:rPr>
                <w:rFonts w:cs="Times New Roman"/>
                <w:color w:val="auto"/>
                <w:sz w:val="24"/>
                <w:szCs w:val="24"/>
              </w:rPr>
              <w:t>С.</w:t>
            </w:r>
            <w:r>
              <w:rPr>
                <w:rFonts w:cs="Times New Roman"/>
                <w:color w:val="auto"/>
                <w:sz w:val="24"/>
                <w:szCs w:val="24"/>
              </w:rPr>
              <w:t>Каралат</w:t>
            </w:r>
          </w:p>
        </w:tc>
        <w:tc>
          <w:tcPr>
            <w:tcW w:w="886" w:type="dxa"/>
            <w:vAlign w:val="center"/>
          </w:tcPr>
          <w:p w:rsidR="00C45977" w:rsidRPr="00C5407A" w:rsidRDefault="00C45977">
            <w:pPr>
              <w:spacing w:line="276" w:lineRule="auto"/>
              <w:jc w:val="center"/>
              <w:rPr>
                <w:sz w:val="24"/>
                <w:szCs w:val="24"/>
              </w:rPr>
            </w:pPr>
            <w:r>
              <w:rPr>
                <w:sz w:val="24"/>
                <w:szCs w:val="24"/>
              </w:rPr>
              <w:t>1118</w:t>
            </w:r>
          </w:p>
        </w:tc>
        <w:tc>
          <w:tcPr>
            <w:tcW w:w="1134" w:type="dxa"/>
          </w:tcPr>
          <w:p w:rsidR="00C45977" w:rsidRPr="00C5407A" w:rsidRDefault="00C45977">
            <w:pPr>
              <w:spacing w:line="276" w:lineRule="auto"/>
              <w:jc w:val="center"/>
              <w:rPr>
                <w:sz w:val="24"/>
                <w:szCs w:val="24"/>
              </w:rPr>
            </w:pPr>
            <w:r w:rsidRPr="00C5407A">
              <w:rPr>
                <w:sz w:val="24"/>
                <w:szCs w:val="24"/>
              </w:rPr>
              <w:t>1150</w:t>
            </w:r>
          </w:p>
        </w:tc>
        <w:tc>
          <w:tcPr>
            <w:tcW w:w="1134" w:type="dxa"/>
            <w:vAlign w:val="bottom"/>
          </w:tcPr>
          <w:p w:rsidR="00C45977" w:rsidRPr="00C5407A" w:rsidRDefault="00C45977">
            <w:pPr>
              <w:spacing w:line="276" w:lineRule="auto"/>
              <w:jc w:val="center"/>
              <w:rPr>
                <w:bCs/>
                <w:sz w:val="24"/>
                <w:szCs w:val="24"/>
              </w:rPr>
            </w:pPr>
            <w:r>
              <w:rPr>
                <w:bCs/>
                <w:sz w:val="24"/>
                <w:szCs w:val="24"/>
              </w:rPr>
              <w:t>111,0</w:t>
            </w:r>
          </w:p>
        </w:tc>
        <w:tc>
          <w:tcPr>
            <w:tcW w:w="993" w:type="dxa"/>
            <w:vAlign w:val="center"/>
          </w:tcPr>
          <w:p w:rsidR="00C45977" w:rsidRPr="00C5407A" w:rsidRDefault="00C45977">
            <w:pPr>
              <w:spacing w:line="276" w:lineRule="auto"/>
              <w:jc w:val="center"/>
              <w:rPr>
                <w:sz w:val="24"/>
                <w:szCs w:val="24"/>
              </w:rPr>
            </w:pPr>
            <w:r>
              <w:rPr>
                <w:sz w:val="24"/>
                <w:szCs w:val="24"/>
              </w:rPr>
              <w:t>477</w:t>
            </w:r>
          </w:p>
        </w:tc>
        <w:tc>
          <w:tcPr>
            <w:tcW w:w="708" w:type="dxa"/>
            <w:vAlign w:val="center"/>
          </w:tcPr>
          <w:p w:rsidR="00C45977" w:rsidRPr="00C5407A" w:rsidRDefault="00C45977">
            <w:pPr>
              <w:spacing w:line="276" w:lineRule="auto"/>
              <w:jc w:val="center"/>
              <w:rPr>
                <w:sz w:val="24"/>
                <w:szCs w:val="24"/>
              </w:rPr>
            </w:pPr>
            <w:r>
              <w:rPr>
                <w:sz w:val="24"/>
                <w:szCs w:val="24"/>
              </w:rPr>
              <w:t>475</w:t>
            </w:r>
          </w:p>
        </w:tc>
        <w:tc>
          <w:tcPr>
            <w:tcW w:w="709" w:type="dxa"/>
            <w:vAlign w:val="center"/>
          </w:tcPr>
          <w:p w:rsidR="00C45977" w:rsidRPr="00C5407A" w:rsidRDefault="00C45977">
            <w:pPr>
              <w:spacing w:line="276" w:lineRule="auto"/>
              <w:jc w:val="center"/>
              <w:rPr>
                <w:sz w:val="24"/>
                <w:szCs w:val="24"/>
              </w:rPr>
            </w:pPr>
            <w:r>
              <w:rPr>
                <w:sz w:val="24"/>
                <w:szCs w:val="24"/>
              </w:rPr>
              <w:t>99,5</w:t>
            </w:r>
          </w:p>
        </w:tc>
        <w:tc>
          <w:tcPr>
            <w:tcW w:w="709" w:type="dxa"/>
            <w:vAlign w:val="center"/>
          </w:tcPr>
          <w:p w:rsidR="00C45977" w:rsidRPr="00C5407A" w:rsidRDefault="00C45977">
            <w:pPr>
              <w:spacing w:line="276" w:lineRule="auto"/>
              <w:jc w:val="center"/>
              <w:rPr>
                <w:sz w:val="24"/>
                <w:szCs w:val="24"/>
              </w:rPr>
            </w:pPr>
            <w:r>
              <w:rPr>
                <w:sz w:val="24"/>
                <w:szCs w:val="24"/>
              </w:rPr>
              <w:t>2</w:t>
            </w:r>
          </w:p>
        </w:tc>
        <w:tc>
          <w:tcPr>
            <w:tcW w:w="567" w:type="dxa"/>
            <w:vAlign w:val="center"/>
          </w:tcPr>
          <w:p w:rsidR="00C45977" w:rsidRPr="00C5407A" w:rsidRDefault="00C45977">
            <w:pPr>
              <w:spacing w:line="276" w:lineRule="auto"/>
              <w:jc w:val="center"/>
              <w:rPr>
                <w:sz w:val="24"/>
                <w:szCs w:val="24"/>
              </w:rPr>
            </w:pPr>
            <w:r>
              <w:rPr>
                <w:sz w:val="24"/>
                <w:szCs w:val="24"/>
              </w:rPr>
              <w:t>0,5</w:t>
            </w:r>
          </w:p>
        </w:tc>
      </w:tr>
      <w:tr w:rsidR="00C45977" w:rsidRPr="00C5407A" w:rsidTr="003F7051">
        <w:tc>
          <w:tcPr>
            <w:tcW w:w="561" w:type="dxa"/>
          </w:tcPr>
          <w:p w:rsidR="00C45977" w:rsidRPr="00C5407A" w:rsidRDefault="00C45977">
            <w:pPr>
              <w:numPr>
                <w:ilvl w:val="0"/>
                <w:numId w:val="8"/>
              </w:numPr>
              <w:spacing w:line="276" w:lineRule="auto"/>
              <w:ind w:left="357" w:hanging="357"/>
              <w:rPr>
                <w:sz w:val="24"/>
                <w:szCs w:val="24"/>
              </w:rPr>
            </w:pPr>
          </w:p>
        </w:tc>
        <w:tc>
          <w:tcPr>
            <w:tcW w:w="2514" w:type="dxa"/>
          </w:tcPr>
          <w:p w:rsidR="00C45977" w:rsidRPr="00C5407A" w:rsidRDefault="00C45977">
            <w:pPr>
              <w:pStyle w:val="NormalWeb"/>
              <w:spacing w:line="276" w:lineRule="auto"/>
              <w:ind w:left="284" w:right="284"/>
              <w:rPr>
                <w:rFonts w:cs="Times New Roman"/>
                <w:color w:val="auto"/>
                <w:sz w:val="24"/>
                <w:szCs w:val="24"/>
              </w:rPr>
            </w:pPr>
            <w:r w:rsidRPr="00C5407A">
              <w:rPr>
                <w:rFonts w:cs="Times New Roman"/>
                <w:color w:val="auto"/>
                <w:sz w:val="24"/>
                <w:szCs w:val="24"/>
              </w:rPr>
              <w:t>С.</w:t>
            </w:r>
            <w:r>
              <w:rPr>
                <w:rFonts w:cs="Times New Roman"/>
                <w:color w:val="auto"/>
                <w:sz w:val="24"/>
                <w:szCs w:val="24"/>
              </w:rPr>
              <w:t>Парыгино</w:t>
            </w:r>
          </w:p>
        </w:tc>
        <w:tc>
          <w:tcPr>
            <w:tcW w:w="886" w:type="dxa"/>
            <w:vAlign w:val="center"/>
          </w:tcPr>
          <w:p w:rsidR="00C45977" w:rsidRPr="00C5407A" w:rsidRDefault="00C45977">
            <w:pPr>
              <w:spacing w:line="276" w:lineRule="auto"/>
              <w:jc w:val="center"/>
              <w:rPr>
                <w:sz w:val="24"/>
                <w:szCs w:val="24"/>
              </w:rPr>
            </w:pPr>
            <w:r>
              <w:rPr>
                <w:sz w:val="24"/>
                <w:szCs w:val="24"/>
              </w:rPr>
              <w:t>308</w:t>
            </w:r>
          </w:p>
        </w:tc>
        <w:tc>
          <w:tcPr>
            <w:tcW w:w="1134" w:type="dxa"/>
          </w:tcPr>
          <w:p w:rsidR="00C45977" w:rsidRPr="00C5407A" w:rsidRDefault="00C45977">
            <w:pPr>
              <w:pStyle w:val="NormalWeb"/>
              <w:tabs>
                <w:tab w:val="left" w:pos="780"/>
              </w:tabs>
              <w:spacing w:line="276" w:lineRule="auto"/>
              <w:ind w:left="0" w:right="0"/>
              <w:jc w:val="center"/>
              <w:rPr>
                <w:rFonts w:cs="Times New Roman"/>
                <w:color w:val="auto"/>
                <w:sz w:val="24"/>
                <w:szCs w:val="24"/>
              </w:rPr>
            </w:pPr>
            <w:r w:rsidRPr="00C5407A">
              <w:rPr>
                <w:rFonts w:cs="Times New Roman"/>
                <w:color w:val="auto"/>
                <w:sz w:val="24"/>
                <w:szCs w:val="24"/>
              </w:rPr>
              <w:t>415</w:t>
            </w:r>
          </w:p>
        </w:tc>
        <w:tc>
          <w:tcPr>
            <w:tcW w:w="1134" w:type="dxa"/>
            <w:vAlign w:val="bottom"/>
          </w:tcPr>
          <w:p w:rsidR="00C45977" w:rsidRPr="00C5407A" w:rsidRDefault="00C45977">
            <w:pPr>
              <w:spacing w:line="276" w:lineRule="auto"/>
              <w:jc w:val="center"/>
              <w:rPr>
                <w:bCs/>
                <w:sz w:val="24"/>
                <w:szCs w:val="24"/>
              </w:rPr>
            </w:pPr>
            <w:r>
              <w:rPr>
                <w:bCs/>
                <w:sz w:val="24"/>
                <w:szCs w:val="24"/>
              </w:rPr>
              <w:t>45,0</w:t>
            </w:r>
          </w:p>
        </w:tc>
        <w:tc>
          <w:tcPr>
            <w:tcW w:w="993" w:type="dxa"/>
            <w:vAlign w:val="center"/>
          </w:tcPr>
          <w:p w:rsidR="00C45977" w:rsidRPr="00C5407A" w:rsidRDefault="00C45977">
            <w:pPr>
              <w:spacing w:line="276" w:lineRule="auto"/>
              <w:jc w:val="center"/>
              <w:rPr>
                <w:sz w:val="24"/>
                <w:szCs w:val="24"/>
              </w:rPr>
            </w:pPr>
            <w:r>
              <w:rPr>
                <w:sz w:val="24"/>
                <w:szCs w:val="24"/>
              </w:rPr>
              <w:t>136</w:t>
            </w:r>
          </w:p>
        </w:tc>
        <w:tc>
          <w:tcPr>
            <w:tcW w:w="708" w:type="dxa"/>
            <w:vAlign w:val="center"/>
          </w:tcPr>
          <w:p w:rsidR="00C45977" w:rsidRPr="00C5407A" w:rsidRDefault="00C45977">
            <w:pPr>
              <w:spacing w:line="276" w:lineRule="auto"/>
              <w:jc w:val="center"/>
              <w:rPr>
                <w:sz w:val="24"/>
                <w:szCs w:val="24"/>
              </w:rPr>
            </w:pPr>
            <w:r>
              <w:rPr>
                <w:sz w:val="24"/>
                <w:szCs w:val="24"/>
              </w:rPr>
              <w:t>136</w:t>
            </w:r>
          </w:p>
        </w:tc>
        <w:tc>
          <w:tcPr>
            <w:tcW w:w="709" w:type="dxa"/>
            <w:vAlign w:val="center"/>
          </w:tcPr>
          <w:p w:rsidR="00C45977" w:rsidRPr="00C5407A" w:rsidRDefault="00C45977">
            <w:pPr>
              <w:spacing w:line="276" w:lineRule="auto"/>
              <w:jc w:val="center"/>
              <w:rPr>
                <w:sz w:val="24"/>
                <w:szCs w:val="24"/>
              </w:rPr>
            </w:pPr>
            <w:r w:rsidRPr="00C5407A">
              <w:rPr>
                <w:sz w:val="24"/>
                <w:szCs w:val="24"/>
              </w:rPr>
              <w:t>100</w:t>
            </w:r>
          </w:p>
        </w:tc>
        <w:tc>
          <w:tcPr>
            <w:tcW w:w="709" w:type="dxa"/>
            <w:vAlign w:val="center"/>
          </w:tcPr>
          <w:p w:rsidR="00C45977" w:rsidRPr="00C5407A" w:rsidRDefault="00C45977">
            <w:pPr>
              <w:spacing w:line="276" w:lineRule="auto"/>
              <w:jc w:val="center"/>
              <w:rPr>
                <w:sz w:val="24"/>
                <w:szCs w:val="24"/>
              </w:rPr>
            </w:pPr>
            <w:r w:rsidRPr="00C5407A">
              <w:rPr>
                <w:sz w:val="24"/>
                <w:szCs w:val="24"/>
              </w:rPr>
              <w:t>-</w:t>
            </w:r>
          </w:p>
        </w:tc>
        <w:tc>
          <w:tcPr>
            <w:tcW w:w="567" w:type="dxa"/>
            <w:vAlign w:val="center"/>
          </w:tcPr>
          <w:p w:rsidR="00C45977" w:rsidRPr="00C5407A" w:rsidRDefault="00C45977">
            <w:pPr>
              <w:spacing w:line="276" w:lineRule="auto"/>
              <w:jc w:val="center"/>
              <w:rPr>
                <w:sz w:val="24"/>
                <w:szCs w:val="24"/>
              </w:rPr>
            </w:pPr>
            <w:r w:rsidRPr="00C5407A">
              <w:rPr>
                <w:sz w:val="24"/>
                <w:szCs w:val="24"/>
              </w:rPr>
              <w:t>0</w:t>
            </w:r>
          </w:p>
        </w:tc>
      </w:tr>
      <w:tr w:rsidR="00C45977" w:rsidRPr="00C5407A" w:rsidTr="003F7051">
        <w:tc>
          <w:tcPr>
            <w:tcW w:w="561" w:type="dxa"/>
          </w:tcPr>
          <w:p w:rsidR="00C45977" w:rsidRPr="00C5407A" w:rsidRDefault="00C45977">
            <w:pPr>
              <w:spacing w:line="276" w:lineRule="auto"/>
              <w:rPr>
                <w:sz w:val="24"/>
                <w:szCs w:val="24"/>
              </w:rPr>
            </w:pPr>
          </w:p>
        </w:tc>
        <w:tc>
          <w:tcPr>
            <w:tcW w:w="2514" w:type="dxa"/>
          </w:tcPr>
          <w:p w:rsidR="00C45977" w:rsidRPr="00C5407A" w:rsidRDefault="00C45977">
            <w:pPr>
              <w:pStyle w:val="NormalWeb"/>
              <w:spacing w:line="276" w:lineRule="auto"/>
              <w:ind w:left="284" w:right="284"/>
              <w:rPr>
                <w:rFonts w:cs="Times New Roman"/>
                <w:b/>
                <w:color w:val="auto"/>
                <w:sz w:val="24"/>
                <w:szCs w:val="24"/>
              </w:rPr>
            </w:pPr>
            <w:r w:rsidRPr="00C5407A">
              <w:rPr>
                <w:rFonts w:cs="Times New Roman"/>
                <w:b/>
                <w:color w:val="auto"/>
                <w:sz w:val="24"/>
                <w:szCs w:val="24"/>
              </w:rPr>
              <w:t>всего</w:t>
            </w:r>
          </w:p>
        </w:tc>
        <w:tc>
          <w:tcPr>
            <w:tcW w:w="886" w:type="dxa"/>
            <w:vAlign w:val="center"/>
          </w:tcPr>
          <w:p w:rsidR="00C45977" w:rsidRPr="00C5407A" w:rsidRDefault="00C45977">
            <w:pPr>
              <w:spacing w:line="276" w:lineRule="auto"/>
              <w:jc w:val="center"/>
              <w:rPr>
                <w:b/>
                <w:sz w:val="24"/>
                <w:szCs w:val="24"/>
              </w:rPr>
            </w:pPr>
            <w:r>
              <w:rPr>
                <w:b/>
                <w:sz w:val="24"/>
                <w:szCs w:val="24"/>
              </w:rPr>
              <w:t>1426</w:t>
            </w:r>
          </w:p>
        </w:tc>
        <w:tc>
          <w:tcPr>
            <w:tcW w:w="1134" w:type="dxa"/>
            <w:vAlign w:val="center"/>
          </w:tcPr>
          <w:p w:rsidR="00C45977" w:rsidRPr="00C5407A" w:rsidRDefault="00C45977">
            <w:pPr>
              <w:spacing w:line="276" w:lineRule="auto"/>
              <w:jc w:val="center"/>
              <w:rPr>
                <w:b/>
                <w:sz w:val="24"/>
                <w:szCs w:val="24"/>
              </w:rPr>
            </w:pPr>
            <w:r w:rsidRPr="00C5407A">
              <w:rPr>
                <w:b/>
                <w:sz w:val="24"/>
                <w:szCs w:val="24"/>
              </w:rPr>
              <w:t>1565</w:t>
            </w:r>
          </w:p>
        </w:tc>
        <w:tc>
          <w:tcPr>
            <w:tcW w:w="1134" w:type="dxa"/>
            <w:vAlign w:val="bottom"/>
          </w:tcPr>
          <w:p w:rsidR="00C45977" w:rsidRPr="00C5407A" w:rsidRDefault="00C45977" w:rsidP="002150DB">
            <w:pPr>
              <w:spacing w:line="276" w:lineRule="auto"/>
              <w:jc w:val="center"/>
              <w:rPr>
                <w:b/>
                <w:sz w:val="24"/>
                <w:szCs w:val="24"/>
              </w:rPr>
            </w:pPr>
            <w:r>
              <w:rPr>
                <w:b/>
                <w:sz w:val="24"/>
                <w:szCs w:val="24"/>
              </w:rPr>
              <w:t>156</w:t>
            </w:r>
          </w:p>
        </w:tc>
        <w:tc>
          <w:tcPr>
            <w:tcW w:w="993" w:type="dxa"/>
            <w:vAlign w:val="center"/>
          </w:tcPr>
          <w:p w:rsidR="00C45977" w:rsidRPr="00C5407A" w:rsidRDefault="00C45977">
            <w:pPr>
              <w:spacing w:line="276" w:lineRule="auto"/>
              <w:jc w:val="center"/>
              <w:rPr>
                <w:b/>
                <w:sz w:val="24"/>
                <w:szCs w:val="24"/>
              </w:rPr>
            </w:pPr>
            <w:r>
              <w:rPr>
                <w:b/>
                <w:sz w:val="24"/>
                <w:szCs w:val="24"/>
              </w:rPr>
              <w:t>613</w:t>
            </w:r>
          </w:p>
        </w:tc>
        <w:tc>
          <w:tcPr>
            <w:tcW w:w="708" w:type="dxa"/>
            <w:vAlign w:val="center"/>
          </w:tcPr>
          <w:p w:rsidR="00C45977" w:rsidRPr="00C5407A" w:rsidRDefault="00C45977">
            <w:pPr>
              <w:spacing w:line="276" w:lineRule="auto"/>
              <w:jc w:val="center"/>
              <w:rPr>
                <w:b/>
                <w:sz w:val="24"/>
                <w:szCs w:val="24"/>
              </w:rPr>
            </w:pPr>
            <w:r>
              <w:rPr>
                <w:b/>
                <w:sz w:val="24"/>
                <w:szCs w:val="24"/>
              </w:rPr>
              <w:t>611</w:t>
            </w:r>
          </w:p>
        </w:tc>
        <w:tc>
          <w:tcPr>
            <w:tcW w:w="709" w:type="dxa"/>
            <w:vAlign w:val="center"/>
          </w:tcPr>
          <w:p w:rsidR="00C45977" w:rsidRPr="00C5407A" w:rsidRDefault="00C45977">
            <w:pPr>
              <w:spacing w:line="276" w:lineRule="auto"/>
              <w:jc w:val="center"/>
              <w:rPr>
                <w:b/>
                <w:sz w:val="24"/>
                <w:szCs w:val="24"/>
              </w:rPr>
            </w:pPr>
            <w:r>
              <w:rPr>
                <w:b/>
                <w:sz w:val="24"/>
                <w:szCs w:val="24"/>
              </w:rPr>
              <w:t>99,6</w:t>
            </w:r>
          </w:p>
        </w:tc>
        <w:tc>
          <w:tcPr>
            <w:tcW w:w="709" w:type="dxa"/>
            <w:vAlign w:val="center"/>
          </w:tcPr>
          <w:p w:rsidR="00C45977" w:rsidRPr="00C5407A" w:rsidRDefault="00C45977">
            <w:pPr>
              <w:spacing w:line="276" w:lineRule="auto"/>
              <w:jc w:val="center"/>
              <w:rPr>
                <w:b/>
                <w:sz w:val="24"/>
                <w:szCs w:val="24"/>
              </w:rPr>
            </w:pPr>
            <w:r>
              <w:rPr>
                <w:b/>
                <w:sz w:val="24"/>
                <w:szCs w:val="24"/>
              </w:rPr>
              <w:t>2</w:t>
            </w:r>
          </w:p>
        </w:tc>
        <w:tc>
          <w:tcPr>
            <w:tcW w:w="567" w:type="dxa"/>
            <w:vAlign w:val="center"/>
          </w:tcPr>
          <w:p w:rsidR="00C45977" w:rsidRPr="00C5407A" w:rsidRDefault="00C45977">
            <w:pPr>
              <w:spacing w:line="276" w:lineRule="auto"/>
              <w:jc w:val="center"/>
              <w:rPr>
                <w:b/>
                <w:sz w:val="24"/>
                <w:szCs w:val="24"/>
              </w:rPr>
            </w:pPr>
            <w:r>
              <w:rPr>
                <w:b/>
                <w:sz w:val="24"/>
                <w:szCs w:val="24"/>
              </w:rPr>
              <w:t>0,4</w:t>
            </w:r>
          </w:p>
        </w:tc>
      </w:tr>
    </w:tbl>
    <w:p w:rsidR="00C45977" w:rsidRDefault="00C45977" w:rsidP="000273F8">
      <w:pPr>
        <w:rPr>
          <w:sz w:val="24"/>
          <w:szCs w:val="24"/>
        </w:rPr>
      </w:pPr>
    </w:p>
    <w:p w:rsidR="00C45977" w:rsidRPr="00C5407A" w:rsidRDefault="00C45977" w:rsidP="001B4A47">
      <w:pPr>
        <w:ind w:left="360"/>
        <w:jc w:val="center"/>
        <w:rPr>
          <w:sz w:val="24"/>
          <w:szCs w:val="24"/>
        </w:rPr>
      </w:pPr>
      <w:r w:rsidRPr="00C5407A">
        <w:rPr>
          <w:sz w:val="24"/>
          <w:szCs w:val="24"/>
        </w:rPr>
        <w:t>3.3. Обеспеченность муниципального образования</w:t>
      </w:r>
    </w:p>
    <w:p w:rsidR="00C45977" w:rsidRPr="00C5407A" w:rsidRDefault="00C45977" w:rsidP="001B4A47">
      <w:pPr>
        <w:ind w:left="360"/>
        <w:jc w:val="center"/>
        <w:rPr>
          <w:sz w:val="24"/>
          <w:szCs w:val="24"/>
        </w:rPr>
      </w:pPr>
      <w:r w:rsidRPr="00C5407A">
        <w:rPr>
          <w:sz w:val="24"/>
          <w:szCs w:val="24"/>
        </w:rPr>
        <w:t>объектами инфраструктуры</w:t>
      </w:r>
    </w:p>
    <w:p w:rsidR="00C45977" w:rsidRPr="00C5407A" w:rsidRDefault="00C45977" w:rsidP="001B4A47">
      <w:pPr>
        <w:ind w:left="360"/>
        <w:jc w:val="center"/>
        <w:rPr>
          <w:sz w:val="24"/>
          <w:szCs w:val="24"/>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985"/>
        <w:gridCol w:w="1439"/>
        <w:gridCol w:w="1496"/>
      </w:tblGrid>
      <w:tr w:rsidR="00C45977" w:rsidRPr="00C5407A" w:rsidTr="001B4A47">
        <w:tc>
          <w:tcPr>
            <w:tcW w:w="5353" w:type="dxa"/>
            <w:vMerge w:val="restart"/>
            <w:vAlign w:val="center"/>
          </w:tcPr>
          <w:p w:rsidR="00C45977" w:rsidRPr="00C5407A" w:rsidRDefault="00C45977">
            <w:pPr>
              <w:spacing w:line="276" w:lineRule="auto"/>
              <w:jc w:val="center"/>
              <w:rPr>
                <w:sz w:val="24"/>
                <w:szCs w:val="24"/>
              </w:rPr>
            </w:pPr>
            <w:r w:rsidRPr="00C5407A">
              <w:rPr>
                <w:sz w:val="24"/>
                <w:szCs w:val="24"/>
              </w:rPr>
              <w:t>Наименование объектов</w:t>
            </w:r>
          </w:p>
        </w:tc>
        <w:tc>
          <w:tcPr>
            <w:tcW w:w="1985" w:type="dxa"/>
            <w:vMerge w:val="restart"/>
            <w:vAlign w:val="center"/>
          </w:tcPr>
          <w:p w:rsidR="00C45977" w:rsidRPr="00C5407A" w:rsidRDefault="00C45977">
            <w:pPr>
              <w:spacing w:line="276" w:lineRule="auto"/>
              <w:jc w:val="center"/>
              <w:rPr>
                <w:sz w:val="24"/>
                <w:szCs w:val="24"/>
              </w:rPr>
            </w:pPr>
            <w:r w:rsidRPr="00C5407A">
              <w:rPr>
                <w:sz w:val="24"/>
                <w:szCs w:val="24"/>
              </w:rPr>
              <w:t>Единица</w:t>
            </w:r>
          </w:p>
          <w:p w:rsidR="00C45977" w:rsidRPr="00C5407A" w:rsidRDefault="00C45977">
            <w:pPr>
              <w:spacing w:line="276" w:lineRule="auto"/>
              <w:jc w:val="center"/>
              <w:rPr>
                <w:sz w:val="24"/>
                <w:szCs w:val="24"/>
              </w:rPr>
            </w:pPr>
            <w:r w:rsidRPr="00C5407A">
              <w:rPr>
                <w:sz w:val="24"/>
                <w:szCs w:val="24"/>
              </w:rPr>
              <w:t>измерения</w:t>
            </w:r>
          </w:p>
        </w:tc>
        <w:tc>
          <w:tcPr>
            <w:tcW w:w="2935" w:type="dxa"/>
            <w:gridSpan w:val="2"/>
            <w:vAlign w:val="center"/>
          </w:tcPr>
          <w:p w:rsidR="00C45977" w:rsidRPr="00C5407A" w:rsidRDefault="00C45977">
            <w:pPr>
              <w:spacing w:line="276" w:lineRule="auto"/>
              <w:jc w:val="center"/>
              <w:rPr>
                <w:sz w:val="24"/>
                <w:szCs w:val="24"/>
              </w:rPr>
            </w:pPr>
            <w:r w:rsidRPr="00C5407A">
              <w:rPr>
                <w:sz w:val="24"/>
                <w:szCs w:val="24"/>
              </w:rPr>
              <w:t>Количество</w:t>
            </w:r>
          </w:p>
        </w:tc>
      </w:tr>
      <w:tr w:rsidR="00C45977" w:rsidRPr="00C5407A" w:rsidTr="001B4A47">
        <w:tc>
          <w:tcPr>
            <w:tcW w:w="0" w:type="auto"/>
            <w:vMerge/>
            <w:vAlign w:val="center"/>
          </w:tcPr>
          <w:p w:rsidR="00C45977" w:rsidRPr="00C5407A" w:rsidRDefault="00C45977">
            <w:pPr>
              <w:rPr>
                <w:sz w:val="24"/>
                <w:szCs w:val="24"/>
              </w:rPr>
            </w:pPr>
          </w:p>
        </w:tc>
        <w:tc>
          <w:tcPr>
            <w:tcW w:w="0" w:type="auto"/>
            <w:vMerge/>
            <w:vAlign w:val="center"/>
          </w:tcPr>
          <w:p w:rsidR="00C45977" w:rsidRPr="00C5407A" w:rsidRDefault="00C45977">
            <w:pPr>
              <w:rPr>
                <w:sz w:val="24"/>
                <w:szCs w:val="24"/>
              </w:rPr>
            </w:pPr>
          </w:p>
        </w:tc>
        <w:tc>
          <w:tcPr>
            <w:tcW w:w="1439" w:type="dxa"/>
            <w:vAlign w:val="center"/>
          </w:tcPr>
          <w:p w:rsidR="00C45977" w:rsidRPr="00C5407A" w:rsidRDefault="00C45977">
            <w:pPr>
              <w:spacing w:line="276" w:lineRule="auto"/>
              <w:jc w:val="center"/>
              <w:rPr>
                <w:sz w:val="24"/>
                <w:szCs w:val="24"/>
              </w:rPr>
            </w:pPr>
            <w:r w:rsidRPr="00C5407A">
              <w:rPr>
                <w:sz w:val="24"/>
                <w:szCs w:val="24"/>
              </w:rPr>
              <w:t>на первую очередь</w:t>
            </w:r>
          </w:p>
        </w:tc>
        <w:tc>
          <w:tcPr>
            <w:tcW w:w="1496" w:type="dxa"/>
            <w:vAlign w:val="center"/>
          </w:tcPr>
          <w:p w:rsidR="00C45977" w:rsidRPr="00C5407A" w:rsidRDefault="00C45977">
            <w:pPr>
              <w:spacing w:line="276" w:lineRule="auto"/>
              <w:jc w:val="center"/>
              <w:rPr>
                <w:sz w:val="24"/>
                <w:szCs w:val="24"/>
              </w:rPr>
            </w:pPr>
            <w:r w:rsidRPr="00C5407A">
              <w:rPr>
                <w:sz w:val="24"/>
                <w:szCs w:val="24"/>
              </w:rPr>
              <w:t>расчетный срок</w:t>
            </w:r>
          </w:p>
        </w:tc>
      </w:tr>
      <w:tr w:rsidR="00C45977" w:rsidRPr="00C5407A" w:rsidTr="001B4A47">
        <w:tc>
          <w:tcPr>
            <w:tcW w:w="5353" w:type="dxa"/>
            <w:vAlign w:val="center"/>
          </w:tcPr>
          <w:p w:rsidR="00C45977" w:rsidRPr="00C5407A" w:rsidRDefault="00C45977">
            <w:pPr>
              <w:spacing w:line="276" w:lineRule="auto"/>
              <w:rPr>
                <w:sz w:val="24"/>
                <w:szCs w:val="24"/>
              </w:rPr>
            </w:pPr>
            <w:r w:rsidRPr="00C5407A">
              <w:rPr>
                <w:sz w:val="24"/>
                <w:szCs w:val="24"/>
              </w:rPr>
              <w:t>ФАП</w:t>
            </w:r>
          </w:p>
        </w:tc>
        <w:tc>
          <w:tcPr>
            <w:tcW w:w="1985" w:type="dxa"/>
            <w:vAlign w:val="center"/>
          </w:tcPr>
          <w:p w:rsidR="00C45977" w:rsidRPr="00C5407A" w:rsidRDefault="00C45977">
            <w:pPr>
              <w:spacing w:line="276" w:lineRule="auto"/>
              <w:rPr>
                <w:sz w:val="24"/>
                <w:szCs w:val="24"/>
              </w:rPr>
            </w:pPr>
            <w:r w:rsidRPr="00C5407A">
              <w:rPr>
                <w:sz w:val="24"/>
                <w:szCs w:val="24"/>
              </w:rPr>
              <w:t>1 посещение/год</w:t>
            </w:r>
          </w:p>
        </w:tc>
        <w:tc>
          <w:tcPr>
            <w:tcW w:w="1439" w:type="dxa"/>
            <w:vAlign w:val="center"/>
          </w:tcPr>
          <w:p w:rsidR="00C45977" w:rsidRPr="00C5407A" w:rsidRDefault="00C45977">
            <w:pPr>
              <w:spacing w:line="276" w:lineRule="auto"/>
              <w:jc w:val="right"/>
              <w:rPr>
                <w:sz w:val="24"/>
                <w:szCs w:val="24"/>
              </w:rPr>
            </w:pPr>
            <w:r>
              <w:rPr>
                <w:sz w:val="24"/>
                <w:szCs w:val="24"/>
              </w:rPr>
              <w:t>3960</w:t>
            </w:r>
          </w:p>
        </w:tc>
        <w:tc>
          <w:tcPr>
            <w:tcW w:w="1496" w:type="dxa"/>
            <w:vAlign w:val="center"/>
          </w:tcPr>
          <w:p w:rsidR="00C45977" w:rsidRPr="00C5407A" w:rsidRDefault="00C45977">
            <w:pPr>
              <w:spacing w:line="276" w:lineRule="auto"/>
              <w:jc w:val="right"/>
              <w:rPr>
                <w:sz w:val="24"/>
                <w:szCs w:val="24"/>
              </w:rPr>
            </w:pPr>
            <w:r>
              <w:rPr>
                <w:sz w:val="24"/>
                <w:szCs w:val="24"/>
              </w:rPr>
              <w:t>3960</w:t>
            </w:r>
          </w:p>
        </w:tc>
      </w:tr>
      <w:tr w:rsidR="00C45977" w:rsidRPr="00C5407A" w:rsidTr="001B4A47">
        <w:tc>
          <w:tcPr>
            <w:tcW w:w="5353" w:type="dxa"/>
            <w:vAlign w:val="center"/>
          </w:tcPr>
          <w:p w:rsidR="00C45977" w:rsidRPr="00C5407A" w:rsidRDefault="00C45977">
            <w:pPr>
              <w:spacing w:line="276" w:lineRule="auto"/>
              <w:rPr>
                <w:sz w:val="24"/>
                <w:szCs w:val="24"/>
              </w:rPr>
            </w:pPr>
            <w:r w:rsidRPr="00C5407A">
              <w:rPr>
                <w:sz w:val="24"/>
                <w:szCs w:val="24"/>
              </w:rPr>
              <w:t>Школ</w:t>
            </w:r>
            <w:r>
              <w:rPr>
                <w:sz w:val="24"/>
                <w:szCs w:val="24"/>
              </w:rPr>
              <w:t>а</w:t>
            </w:r>
          </w:p>
        </w:tc>
        <w:tc>
          <w:tcPr>
            <w:tcW w:w="1985" w:type="dxa"/>
            <w:vAlign w:val="center"/>
          </w:tcPr>
          <w:p w:rsidR="00C45977" w:rsidRPr="00C5407A" w:rsidRDefault="00C45977">
            <w:pPr>
              <w:spacing w:line="276" w:lineRule="auto"/>
              <w:rPr>
                <w:sz w:val="24"/>
                <w:szCs w:val="24"/>
              </w:rPr>
            </w:pPr>
            <w:r w:rsidRPr="00C5407A">
              <w:rPr>
                <w:sz w:val="24"/>
                <w:szCs w:val="24"/>
              </w:rPr>
              <w:t>1 учащийся</w:t>
            </w:r>
          </w:p>
        </w:tc>
        <w:tc>
          <w:tcPr>
            <w:tcW w:w="1439" w:type="dxa"/>
            <w:vAlign w:val="center"/>
          </w:tcPr>
          <w:p w:rsidR="00C45977" w:rsidRPr="00C5407A" w:rsidRDefault="00C45977">
            <w:pPr>
              <w:spacing w:line="276" w:lineRule="auto"/>
              <w:jc w:val="right"/>
              <w:rPr>
                <w:sz w:val="24"/>
                <w:szCs w:val="24"/>
              </w:rPr>
            </w:pPr>
            <w:r>
              <w:rPr>
                <w:sz w:val="24"/>
                <w:szCs w:val="24"/>
              </w:rPr>
              <w:t>200</w:t>
            </w:r>
          </w:p>
        </w:tc>
        <w:tc>
          <w:tcPr>
            <w:tcW w:w="1496" w:type="dxa"/>
            <w:vAlign w:val="center"/>
          </w:tcPr>
          <w:p w:rsidR="00C45977" w:rsidRPr="00C5407A" w:rsidRDefault="00C45977">
            <w:pPr>
              <w:spacing w:line="276" w:lineRule="auto"/>
              <w:jc w:val="right"/>
              <w:rPr>
                <w:sz w:val="24"/>
                <w:szCs w:val="24"/>
              </w:rPr>
            </w:pPr>
            <w:r>
              <w:rPr>
                <w:sz w:val="24"/>
                <w:szCs w:val="24"/>
              </w:rPr>
              <w:t>200</w:t>
            </w:r>
          </w:p>
        </w:tc>
      </w:tr>
      <w:tr w:rsidR="00C45977" w:rsidRPr="00C5407A" w:rsidTr="001B4A47">
        <w:tc>
          <w:tcPr>
            <w:tcW w:w="5353" w:type="dxa"/>
            <w:vAlign w:val="center"/>
          </w:tcPr>
          <w:p w:rsidR="00C45977" w:rsidRPr="00C5407A" w:rsidRDefault="00C45977">
            <w:pPr>
              <w:spacing w:line="276" w:lineRule="auto"/>
              <w:rPr>
                <w:sz w:val="24"/>
                <w:szCs w:val="24"/>
              </w:rPr>
            </w:pPr>
            <w:r w:rsidRPr="00C5407A">
              <w:rPr>
                <w:sz w:val="24"/>
                <w:szCs w:val="24"/>
              </w:rPr>
              <w:t>Детский сад</w:t>
            </w:r>
          </w:p>
        </w:tc>
        <w:tc>
          <w:tcPr>
            <w:tcW w:w="1985" w:type="dxa"/>
            <w:vAlign w:val="center"/>
          </w:tcPr>
          <w:p w:rsidR="00C45977" w:rsidRPr="00C5407A" w:rsidRDefault="00C45977">
            <w:pPr>
              <w:spacing w:line="276" w:lineRule="auto"/>
              <w:rPr>
                <w:sz w:val="24"/>
                <w:szCs w:val="24"/>
              </w:rPr>
            </w:pPr>
            <w:r w:rsidRPr="00C5407A">
              <w:rPr>
                <w:sz w:val="24"/>
                <w:szCs w:val="24"/>
              </w:rPr>
              <w:t>1 место</w:t>
            </w:r>
          </w:p>
        </w:tc>
        <w:tc>
          <w:tcPr>
            <w:tcW w:w="1439" w:type="dxa"/>
            <w:vAlign w:val="center"/>
          </w:tcPr>
          <w:p w:rsidR="00C45977" w:rsidRPr="00C5407A" w:rsidRDefault="00C45977">
            <w:pPr>
              <w:spacing w:line="276" w:lineRule="auto"/>
              <w:jc w:val="right"/>
              <w:rPr>
                <w:sz w:val="24"/>
                <w:szCs w:val="24"/>
              </w:rPr>
            </w:pPr>
            <w:r>
              <w:rPr>
                <w:sz w:val="24"/>
                <w:szCs w:val="24"/>
              </w:rPr>
              <w:t>40</w:t>
            </w:r>
          </w:p>
        </w:tc>
        <w:tc>
          <w:tcPr>
            <w:tcW w:w="1496" w:type="dxa"/>
            <w:vAlign w:val="center"/>
          </w:tcPr>
          <w:p w:rsidR="00C45977" w:rsidRPr="00C5407A" w:rsidRDefault="00C45977">
            <w:pPr>
              <w:spacing w:line="276" w:lineRule="auto"/>
              <w:jc w:val="right"/>
              <w:rPr>
                <w:sz w:val="24"/>
                <w:szCs w:val="24"/>
              </w:rPr>
            </w:pPr>
            <w:r>
              <w:rPr>
                <w:sz w:val="24"/>
                <w:szCs w:val="24"/>
              </w:rPr>
              <w:t>4</w:t>
            </w:r>
            <w:r w:rsidRPr="00C5407A">
              <w:rPr>
                <w:sz w:val="24"/>
                <w:szCs w:val="24"/>
              </w:rPr>
              <w:t>0</w:t>
            </w:r>
          </w:p>
        </w:tc>
      </w:tr>
      <w:tr w:rsidR="00C45977" w:rsidRPr="00C5407A" w:rsidTr="001B4A47">
        <w:tc>
          <w:tcPr>
            <w:tcW w:w="5353" w:type="dxa"/>
            <w:vAlign w:val="center"/>
          </w:tcPr>
          <w:p w:rsidR="00C45977" w:rsidRPr="00C5407A" w:rsidRDefault="00C45977">
            <w:pPr>
              <w:spacing w:line="276" w:lineRule="auto"/>
              <w:rPr>
                <w:sz w:val="24"/>
                <w:szCs w:val="24"/>
              </w:rPr>
            </w:pPr>
            <w:r w:rsidRPr="00C5407A">
              <w:rPr>
                <w:sz w:val="24"/>
                <w:szCs w:val="24"/>
              </w:rPr>
              <w:t>Магазины продовольственные</w:t>
            </w:r>
          </w:p>
        </w:tc>
        <w:tc>
          <w:tcPr>
            <w:tcW w:w="1985" w:type="dxa"/>
            <w:vAlign w:val="center"/>
          </w:tcPr>
          <w:p w:rsidR="00C45977" w:rsidRPr="00C5407A" w:rsidRDefault="00C45977">
            <w:pPr>
              <w:spacing w:line="276" w:lineRule="auto"/>
              <w:rPr>
                <w:sz w:val="24"/>
                <w:szCs w:val="24"/>
              </w:rPr>
            </w:pPr>
            <w:r w:rsidRPr="00C5407A">
              <w:rPr>
                <w:sz w:val="24"/>
                <w:szCs w:val="24"/>
              </w:rPr>
              <w:t>1 м</w:t>
            </w:r>
            <w:r w:rsidRPr="00C5407A">
              <w:rPr>
                <w:sz w:val="24"/>
                <w:szCs w:val="24"/>
                <w:vertAlign w:val="superscript"/>
              </w:rPr>
              <w:t>2</w:t>
            </w:r>
            <w:r w:rsidRPr="00C5407A">
              <w:rPr>
                <w:sz w:val="24"/>
                <w:szCs w:val="24"/>
              </w:rPr>
              <w:t xml:space="preserve"> торг. пл.</w:t>
            </w:r>
          </w:p>
        </w:tc>
        <w:tc>
          <w:tcPr>
            <w:tcW w:w="1439" w:type="dxa"/>
            <w:vAlign w:val="center"/>
          </w:tcPr>
          <w:p w:rsidR="00C45977" w:rsidRPr="00C5407A" w:rsidRDefault="00C45977">
            <w:pPr>
              <w:spacing w:line="276" w:lineRule="auto"/>
              <w:jc w:val="right"/>
              <w:rPr>
                <w:sz w:val="24"/>
                <w:szCs w:val="24"/>
              </w:rPr>
            </w:pPr>
            <w:r>
              <w:rPr>
                <w:sz w:val="24"/>
                <w:szCs w:val="24"/>
              </w:rPr>
              <w:t>450</w:t>
            </w:r>
          </w:p>
        </w:tc>
        <w:tc>
          <w:tcPr>
            <w:tcW w:w="1496" w:type="dxa"/>
            <w:vAlign w:val="center"/>
          </w:tcPr>
          <w:p w:rsidR="00C45977" w:rsidRPr="00C5407A" w:rsidRDefault="00C45977">
            <w:pPr>
              <w:spacing w:line="276" w:lineRule="auto"/>
              <w:jc w:val="right"/>
              <w:rPr>
                <w:sz w:val="24"/>
                <w:szCs w:val="24"/>
              </w:rPr>
            </w:pPr>
            <w:r>
              <w:rPr>
                <w:sz w:val="24"/>
                <w:szCs w:val="24"/>
              </w:rPr>
              <w:t>450</w:t>
            </w:r>
          </w:p>
        </w:tc>
      </w:tr>
      <w:tr w:rsidR="00C45977" w:rsidRPr="00C5407A" w:rsidTr="001B4A47">
        <w:tc>
          <w:tcPr>
            <w:tcW w:w="5353" w:type="dxa"/>
            <w:vAlign w:val="center"/>
          </w:tcPr>
          <w:p w:rsidR="00C45977" w:rsidRPr="00C5407A" w:rsidRDefault="00C45977">
            <w:pPr>
              <w:spacing w:line="276" w:lineRule="auto"/>
              <w:rPr>
                <w:sz w:val="24"/>
                <w:szCs w:val="24"/>
              </w:rPr>
            </w:pPr>
            <w:r w:rsidRPr="00C5407A">
              <w:rPr>
                <w:sz w:val="24"/>
                <w:szCs w:val="24"/>
              </w:rPr>
              <w:t>Клубы, дома культуры</w:t>
            </w:r>
          </w:p>
        </w:tc>
        <w:tc>
          <w:tcPr>
            <w:tcW w:w="1985" w:type="dxa"/>
            <w:vAlign w:val="center"/>
          </w:tcPr>
          <w:p w:rsidR="00C45977" w:rsidRPr="00C5407A" w:rsidRDefault="00C45977">
            <w:pPr>
              <w:spacing w:line="276" w:lineRule="auto"/>
              <w:rPr>
                <w:sz w:val="24"/>
                <w:szCs w:val="24"/>
              </w:rPr>
            </w:pPr>
            <w:r w:rsidRPr="00C5407A">
              <w:rPr>
                <w:sz w:val="24"/>
                <w:szCs w:val="24"/>
              </w:rPr>
              <w:t>1 место</w:t>
            </w:r>
          </w:p>
        </w:tc>
        <w:tc>
          <w:tcPr>
            <w:tcW w:w="1439" w:type="dxa"/>
            <w:vAlign w:val="center"/>
          </w:tcPr>
          <w:p w:rsidR="00C45977" w:rsidRPr="00C5407A" w:rsidRDefault="00C45977">
            <w:pPr>
              <w:spacing w:line="276" w:lineRule="auto"/>
              <w:jc w:val="right"/>
              <w:rPr>
                <w:sz w:val="24"/>
                <w:szCs w:val="24"/>
              </w:rPr>
            </w:pPr>
            <w:r>
              <w:rPr>
                <w:sz w:val="24"/>
                <w:szCs w:val="24"/>
              </w:rPr>
              <w:t>320</w:t>
            </w:r>
          </w:p>
        </w:tc>
        <w:tc>
          <w:tcPr>
            <w:tcW w:w="1496" w:type="dxa"/>
            <w:vAlign w:val="center"/>
          </w:tcPr>
          <w:p w:rsidR="00C45977" w:rsidRPr="00C5407A" w:rsidRDefault="00C45977">
            <w:pPr>
              <w:spacing w:line="276" w:lineRule="auto"/>
              <w:jc w:val="right"/>
              <w:rPr>
                <w:sz w:val="24"/>
                <w:szCs w:val="24"/>
              </w:rPr>
            </w:pPr>
            <w:r>
              <w:rPr>
                <w:sz w:val="24"/>
                <w:szCs w:val="24"/>
              </w:rPr>
              <w:t>32</w:t>
            </w:r>
            <w:r w:rsidRPr="00C5407A">
              <w:rPr>
                <w:sz w:val="24"/>
                <w:szCs w:val="24"/>
              </w:rPr>
              <w:t>0</w:t>
            </w:r>
          </w:p>
        </w:tc>
      </w:tr>
      <w:tr w:rsidR="00C45977" w:rsidRPr="00C5407A" w:rsidTr="001B4A47">
        <w:tc>
          <w:tcPr>
            <w:tcW w:w="5353" w:type="dxa"/>
            <w:vAlign w:val="center"/>
          </w:tcPr>
          <w:p w:rsidR="00C45977" w:rsidRPr="00C5407A" w:rsidRDefault="00C45977">
            <w:pPr>
              <w:spacing w:line="276" w:lineRule="auto"/>
              <w:rPr>
                <w:sz w:val="24"/>
                <w:szCs w:val="24"/>
              </w:rPr>
            </w:pPr>
            <w:r>
              <w:rPr>
                <w:sz w:val="24"/>
                <w:szCs w:val="24"/>
              </w:rPr>
              <w:t>Библиотека</w:t>
            </w:r>
          </w:p>
        </w:tc>
        <w:tc>
          <w:tcPr>
            <w:tcW w:w="1985" w:type="dxa"/>
            <w:vAlign w:val="center"/>
          </w:tcPr>
          <w:p w:rsidR="00C45977" w:rsidRPr="00C5407A" w:rsidRDefault="00C45977">
            <w:pPr>
              <w:spacing w:line="276" w:lineRule="auto"/>
              <w:rPr>
                <w:sz w:val="24"/>
                <w:szCs w:val="24"/>
              </w:rPr>
            </w:pPr>
            <w:r w:rsidRPr="00C5407A">
              <w:rPr>
                <w:sz w:val="24"/>
                <w:szCs w:val="24"/>
              </w:rPr>
              <w:t>1 место</w:t>
            </w:r>
          </w:p>
        </w:tc>
        <w:tc>
          <w:tcPr>
            <w:tcW w:w="1439" w:type="dxa"/>
            <w:vAlign w:val="center"/>
          </w:tcPr>
          <w:p w:rsidR="00C45977" w:rsidRPr="00C5407A" w:rsidRDefault="00C45977">
            <w:pPr>
              <w:spacing w:line="276" w:lineRule="auto"/>
              <w:jc w:val="right"/>
              <w:rPr>
                <w:sz w:val="24"/>
                <w:szCs w:val="24"/>
              </w:rPr>
            </w:pPr>
            <w:r>
              <w:rPr>
                <w:sz w:val="24"/>
                <w:szCs w:val="24"/>
              </w:rPr>
              <w:t>13</w:t>
            </w:r>
          </w:p>
        </w:tc>
        <w:tc>
          <w:tcPr>
            <w:tcW w:w="1496" w:type="dxa"/>
            <w:vAlign w:val="center"/>
          </w:tcPr>
          <w:p w:rsidR="00C45977" w:rsidRPr="00C5407A" w:rsidRDefault="00C45977">
            <w:pPr>
              <w:spacing w:line="276" w:lineRule="auto"/>
              <w:jc w:val="right"/>
              <w:rPr>
                <w:sz w:val="24"/>
                <w:szCs w:val="24"/>
              </w:rPr>
            </w:pPr>
            <w:r>
              <w:rPr>
                <w:sz w:val="24"/>
                <w:szCs w:val="24"/>
              </w:rPr>
              <w:t>13</w:t>
            </w:r>
          </w:p>
        </w:tc>
      </w:tr>
      <w:tr w:rsidR="00C45977" w:rsidRPr="00C5407A" w:rsidTr="001B4A47">
        <w:tc>
          <w:tcPr>
            <w:tcW w:w="5353" w:type="dxa"/>
            <w:vAlign w:val="center"/>
          </w:tcPr>
          <w:p w:rsidR="00C45977" w:rsidRPr="00C5407A" w:rsidRDefault="00C45977">
            <w:pPr>
              <w:spacing w:line="276" w:lineRule="auto"/>
              <w:rPr>
                <w:sz w:val="24"/>
                <w:szCs w:val="24"/>
              </w:rPr>
            </w:pPr>
            <w:r w:rsidRPr="00C5407A">
              <w:rPr>
                <w:sz w:val="24"/>
                <w:szCs w:val="24"/>
              </w:rPr>
              <w:t>Административные и другие у</w:t>
            </w:r>
            <w:r>
              <w:rPr>
                <w:sz w:val="24"/>
                <w:szCs w:val="24"/>
              </w:rPr>
              <w:t>чреждение</w:t>
            </w:r>
            <w:r w:rsidRPr="00C5407A">
              <w:rPr>
                <w:sz w:val="24"/>
                <w:szCs w:val="24"/>
              </w:rPr>
              <w:t xml:space="preserve">, </w:t>
            </w:r>
            <w:r>
              <w:rPr>
                <w:sz w:val="24"/>
                <w:szCs w:val="24"/>
              </w:rPr>
              <w:t>(</w:t>
            </w:r>
            <w:r w:rsidRPr="00C5407A">
              <w:rPr>
                <w:sz w:val="24"/>
                <w:szCs w:val="24"/>
              </w:rPr>
              <w:t>почтовой связи)</w:t>
            </w:r>
          </w:p>
        </w:tc>
        <w:tc>
          <w:tcPr>
            <w:tcW w:w="1985" w:type="dxa"/>
            <w:vAlign w:val="center"/>
          </w:tcPr>
          <w:p w:rsidR="00C45977" w:rsidRPr="00C5407A" w:rsidRDefault="00C45977">
            <w:pPr>
              <w:spacing w:line="276" w:lineRule="auto"/>
              <w:rPr>
                <w:sz w:val="24"/>
                <w:szCs w:val="24"/>
              </w:rPr>
            </w:pPr>
            <w:r w:rsidRPr="00C5407A">
              <w:rPr>
                <w:sz w:val="24"/>
                <w:szCs w:val="24"/>
              </w:rPr>
              <w:t>1 сотрудник</w:t>
            </w:r>
          </w:p>
        </w:tc>
        <w:tc>
          <w:tcPr>
            <w:tcW w:w="1439" w:type="dxa"/>
            <w:vAlign w:val="center"/>
          </w:tcPr>
          <w:p w:rsidR="00C45977" w:rsidRPr="00C5407A" w:rsidRDefault="00C45977">
            <w:pPr>
              <w:spacing w:line="276" w:lineRule="auto"/>
              <w:jc w:val="right"/>
              <w:rPr>
                <w:sz w:val="24"/>
                <w:szCs w:val="24"/>
              </w:rPr>
            </w:pPr>
            <w:r>
              <w:rPr>
                <w:sz w:val="24"/>
                <w:szCs w:val="24"/>
              </w:rPr>
              <w:t>3</w:t>
            </w:r>
          </w:p>
        </w:tc>
        <w:tc>
          <w:tcPr>
            <w:tcW w:w="1496" w:type="dxa"/>
            <w:vAlign w:val="center"/>
          </w:tcPr>
          <w:p w:rsidR="00C45977" w:rsidRPr="00C5407A" w:rsidRDefault="00C45977">
            <w:pPr>
              <w:spacing w:line="276" w:lineRule="auto"/>
              <w:jc w:val="right"/>
              <w:rPr>
                <w:sz w:val="24"/>
                <w:szCs w:val="24"/>
              </w:rPr>
            </w:pPr>
            <w:r>
              <w:rPr>
                <w:sz w:val="24"/>
                <w:szCs w:val="24"/>
              </w:rPr>
              <w:t>3</w:t>
            </w:r>
          </w:p>
        </w:tc>
      </w:tr>
    </w:tbl>
    <w:p w:rsidR="00C45977" w:rsidRPr="00C5407A" w:rsidRDefault="00C45977" w:rsidP="001B4A47">
      <w:pPr>
        <w:rPr>
          <w:color w:val="FF0000"/>
          <w:sz w:val="24"/>
          <w:szCs w:val="24"/>
        </w:rPr>
      </w:pPr>
    </w:p>
    <w:p w:rsidR="00C45977" w:rsidRPr="00C5407A" w:rsidRDefault="00C45977" w:rsidP="00AB148E">
      <w:pPr>
        <w:jc w:val="center"/>
        <w:rPr>
          <w:sz w:val="24"/>
          <w:szCs w:val="24"/>
        </w:rPr>
      </w:pPr>
      <w:r w:rsidRPr="00C5407A">
        <w:rPr>
          <w:sz w:val="24"/>
          <w:szCs w:val="24"/>
        </w:rPr>
        <w:t xml:space="preserve">3.4.Координаты руководителей, отвечающих за </w:t>
      </w:r>
      <w:r>
        <w:rPr>
          <w:sz w:val="24"/>
          <w:szCs w:val="24"/>
        </w:rPr>
        <w:t xml:space="preserve">                                                                         </w:t>
      </w:r>
      <w:r w:rsidRPr="00C5407A">
        <w:rPr>
          <w:sz w:val="24"/>
          <w:szCs w:val="24"/>
        </w:rPr>
        <w:t>санитарную очистку, сбор и вывоз ТБО и ЖБО</w:t>
      </w:r>
    </w:p>
    <w:p w:rsidR="00C45977" w:rsidRPr="00C5407A" w:rsidRDefault="00C45977" w:rsidP="001B4A47">
      <w:pPr>
        <w:ind w:left="360"/>
        <w:jc w:val="cente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846"/>
        <w:gridCol w:w="2545"/>
        <w:gridCol w:w="1820"/>
        <w:gridCol w:w="1674"/>
      </w:tblGrid>
      <w:tr w:rsidR="00C45977" w:rsidRPr="00C5407A" w:rsidTr="00733170">
        <w:tc>
          <w:tcPr>
            <w:tcW w:w="686" w:type="dxa"/>
            <w:vAlign w:val="center"/>
          </w:tcPr>
          <w:p w:rsidR="00C45977" w:rsidRPr="00C5407A" w:rsidRDefault="00C45977">
            <w:pPr>
              <w:spacing w:line="276" w:lineRule="auto"/>
              <w:jc w:val="center"/>
              <w:rPr>
                <w:sz w:val="24"/>
                <w:szCs w:val="24"/>
              </w:rPr>
            </w:pPr>
            <w:r w:rsidRPr="00C5407A">
              <w:rPr>
                <w:sz w:val="24"/>
                <w:szCs w:val="24"/>
              </w:rPr>
              <w:t>№</w:t>
            </w:r>
          </w:p>
          <w:p w:rsidR="00C45977" w:rsidRPr="00C5407A" w:rsidRDefault="00C45977">
            <w:pPr>
              <w:spacing w:line="276" w:lineRule="auto"/>
              <w:jc w:val="center"/>
              <w:rPr>
                <w:sz w:val="24"/>
                <w:szCs w:val="24"/>
              </w:rPr>
            </w:pPr>
            <w:r w:rsidRPr="00C5407A">
              <w:rPr>
                <w:sz w:val="24"/>
                <w:szCs w:val="24"/>
              </w:rPr>
              <w:t>пп</w:t>
            </w:r>
          </w:p>
        </w:tc>
        <w:tc>
          <w:tcPr>
            <w:tcW w:w="2846" w:type="dxa"/>
            <w:vAlign w:val="center"/>
          </w:tcPr>
          <w:p w:rsidR="00C45977" w:rsidRPr="00C5407A" w:rsidRDefault="00C45977">
            <w:pPr>
              <w:spacing w:line="276" w:lineRule="auto"/>
              <w:jc w:val="center"/>
              <w:rPr>
                <w:sz w:val="24"/>
                <w:szCs w:val="24"/>
              </w:rPr>
            </w:pPr>
            <w:r w:rsidRPr="00C5407A">
              <w:rPr>
                <w:sz w:val="24"/>
                <w:szCs w:val="24"/>
              </w:rPr>
              <w:t>Наименование организации</w:t>
            </w:r>
          </w:p>
        </w:tc>
        <w:tc>
          <w:tcPr>
            <w:tcW w:w="2545" w:type="dxa"/>
            <w:vAlign w:val="center"/>
          </w:tcPr>
          <w:p w:rsidR="00C45977" w:rsidRPr="00C5407A" w:rsidRDefault="00C45977">
            <w:pPr>
              <w:spacing w:line="276" w:lineRule="auto"/>
              <w:jc w:val="center"/>
              <w:rPr>
                <w:sz w:val="24"/>
                <w:szCs w:val="24"/>
              </w:rPr>
            </w:pPr>
            <w:r w:rsidRPr="00C5407A">
              <w:rPr>
                <w:sz w:val="24"/>
                <w:szCs w:val="24"/>
              </w:rPr>
              <w:t>Адрес</w:t>
            </w:r>
          </w:p>
        </w:tc>
        <w:tc>
          <w:tcPr>
            <w:tcW w:w="1820" w:type="dxa"/>
            <w:vAlign w:val="center"/>
          </w:tcPr>
          <w:p w:rsidR="00C45977" w:rsidRPr="00C5407A" w:rsidRDefault="00C45977">
            <w:pPr>
              <w:spacing w:line="276" w:lineRule="auto"/>
              <w:jc w:val="center"/>
              <w:rPr>
                <w:sz w:val="24"/>
                <w:szCs w:val="24"/>
              </w:rPr>
            </w:pPr>
            <w:r w:rsidRPr="00C5407A">
              <w:rPr>
                <w:sz w:val="24"/>
                <w:szCs w:val="24"/>
              </w:rPr>
              <w:t>Должность</w:t>
            </w:r>
          </w:p>
        </w:tc>
        <w:tc>
          <w:tcPr>
            <w:tcW w:w="1674" w:type="dxa"/>
            <w:vAlign w:val="center"/>
          </w:tcPr>
          <w:p w:rsidR="00C45977" w:rsidRPr="00C5407A" w:rsidRDefault="00C45977">
            <w:pPr>
              <w:spacing w:line="276" w:lineRule="auto"/>
              <w:jc w:val="center"/>
              <w:rPr>
                <w:sz w:val="24"/>
                <w:szCs w:val="24"/>
              </w:rPr>
            </w:pPr>
            <w:r w:rsidRPr="00C5407A">
              <w:rPr>
                <w:sz w:val="24"/>
                <w:szCs w:val="24"/>
              </w:rPr>
              <w:t>Телефон</w:t>
            </w:r>
          </w:p>
        </w:tc>
      </w:tr>
      <w:tr w:rsidR="00C45977" w:rsidRPr="00C5407A" w:rsidTr="00733170">
        <w:tc>
          <w:tcPr>
            <w:tcW w:w="686" w:type="dxa"/>
            <w:vAlign w:val="center"/>
          </w:tcPr>
          <w:p w:rsidR="00C45977" w:rsidRPr="00C5407A" w:rsidRDefault="00C45977">
            <w:pPr>
              <w:spacing w:line="276" w:lineRule="auto"/>
              <w:jc w:val="center"/>
              <w:rPr>
                <w:sz w:val="24"/>
                <w:szCs w:val="24"/>
              </w:rPr>
            </w:pPr>
            <w:r w:rsidRPr="00C5407A">
              <w:rPr>
                <w:sz w:val="24"/>
                <w:szCs w:val="24"/>
              </w:rPr>
              <w:t>1</w:t>
            </w:r>
          </w:p>
        </w:tc>
        <w:tc>
          <w:tcPr>
            <w:tcW w:w="2846" w:type="dxa"/>
            <w:vAlign w:val="center"/>
          </w:tcPr>
          <w:p w:rsidR="00C45977" w:rsidRPr="00C5407A" w:rsidRDefault="00C45977">
            <w:pPr>
              <w:spacing w:line="276" w:lineRule="auto"/>
              <w:jc w:val="center"/>
              <w:rPr>
                <w:sz w:val="24"/>
                <w:szCs w:val="24"/>
              </w:rPr>
            </w:pPr>
            <w:r w:rsidRPr="00C5407A">
              <w:rPr>
                <w:sz w:val="24"/>
                <w:szCs w:val="24"/>
              </w:rPr>
              <w:t>2</w:t>
            </w:r>
          </w:p>
        </w:tc>
        <w:tc>
          <w:tcPr>
            <w:tcW w:w="2545" w:type="dxa"/>
            <w:vAlign w:val="center"/>
          </w:tcPr>
          <w:p w:rsidR="00C45977" w:rsidRPr="00C5407A" w:rsidRDefault="00C45977">
            <w:pPr>
              <w:spacing w:line="276" w:lineRule="auto"/>
              <w:jc w:val="center"/>
              <w:rPr>
                <w:sz w:val="24"/>
                <w:szCs w:val="24"/>
              </w:rPr>
            </w:pPr>
            <w:r w:rsidRPr="00C5407A">
              <w:rPr>
                <w:sz w:val="24"/>
                <w:szCs w:val="24"/>
              </w:rPr>
              <w:t>3</w:t>
            </w:r>
          </w:p>
        </w:tc>
        <w:tc>
          <w:tcPr>
            <w:tcW w:w="1820" w:type="dxa"/>
            <w:vAlign w:val="center"/>
          </w:tcPr>
          <w:p w:rsidR="00C45977" w:rsidRPr="00C5407A" w:rsidRDefault="00C45977">
            <w:pPr>
              <w:spacing w:line="276" w:lineRule="auto"/>
              <w:jc w:val="center"/>
              <w:rPr>
                <w:sz w:val="24"/>
                <w:szCs w:val="24"/>
              </w:rPr>
            </w:pPr>
            <w:r w:rsidRPr="00C5407A">
              <w:rPr>
                <w:sz w:val="24"/>
                <w:szCs w:val="24"/>
              </w:rPr>
              <w:t>4</w:t>
            </w:r>
          </w:p>
        </w:tc>
        <w:tc>
          <w:tcPr>
            <w:tcW w:w="1674" w:type="dxa"/>
            <w:vAlign w:val="center"/>
          </w:tcPr>
          <w:p w:rsidR="00C45977" w:rsidRPr="00C5407A" w:rsidRDefault="00C45977">
            <w:pPr>
              <w:spacing w:line="276" w:lineRule="auto"/>
              <w:jc w:val="center"/>
              <w:rPr>
                <w:sz w:val="24"/>
                <w:szCs w:val="24"/>
              </w:rPr>
            </w:pPr>
            <w:r w:rsidRPr="00C5407A">
              <w:rPr>
                <w:sz w:val="24"/>
                <w:szCs w:val="24"/>
              </w:rPr>
              <w:t>5</w:t>
            </w:r>
          </w:p>
        </w:tc>
      </w:tr>
      <w:tr w:rsidR="00C45977" w:rsidRPr="00C5407A" w:rsidTr="00733170">
        <w:tc>
          <w:tcPr>
            <w:tcW w:w="686" w:type="dxa"/>
          </w:tcPr>
          <w:p w:rsidR="00C45977" w:rsidRPr="00C5407A" w:rsidRDefault="00C45977">
            <w:pPr>
              <w:spacing w:line="276" w:lineRule="auto"/>
              <w:jc w:val="both"/>
              <w:rPr>
                <w:sz w:val="24"/>
                <w:szCs w:val="24"/>
              </w:rPr>
            </w:pPr>
            <w:r w:rsidRPr="00C5407A">
              <w:rPr>
                <w:sz w:val="24"/>
                <w:szCs w:val="24"/>
              </w:rPr>
              <w:t>1.</w:t>
            </w:r>
          </w:p>
        </w:tc>
        <w:tc>
          <w:tcPr>
            <w:tcW w:w="2846" w:type="dxa"/>
          </w:tcPr>
          <w:p w:rsidR="00C45977" w:rsidRPr="00C5407A" w:rsidRDefault="00C45977">
            <w:pPr>
              <w:spacing w:line="276" w:lineRule="auto"/>
              <w:jc w:val="both"/>
              <w:rPr>
                <w:sz w:val="24"/>
                <w:szCs w:val="24"/>
              </w:rPr>
            </w:pPr>
            <w:r w:rsidRPr="00C5407A">
              <w:rPr>
                <w:sz w:val="24"/>
                <w:szCs w:val="24"/>
              </w:rPr>
              <w:t>Администрация МО «</w:t>
            </w:r>
            <w:r>
              <w:rPr>
                <w:sz w:val="24"/>
                <w:szCs w:val="24"/>
              </w:rPr>
              <w:t>Каралатский  сельсовет</w:t>
            </w:r>
            <w:r w:rsidRPr="00C5407A">
              <w:rPr>
                <w:sz w:val="24"/>
                <w:szCs w:val="24"/>
              </w:rPr>
              <w:t xml:space="preserve">»  </w:t>
            </w:r>
          </w:p>
        </w:tc>
        <w:tc>
          <w:tcPr>
            <w:tcW w:w="2545" w:type="dxa"/>
          </w:tcPr>
          <w:p w:rsidR="00C45977" w:rsidRPr="00C5407A" w:rsidRDefault="00C45977" w:rsidP="00733170">
            <w:pPr>
              <w:spacing w:line="276" w:lineRule="auto"/>
              <w:jc w:val="both"/>
              <w:rPr>
                <w:sz w:val="24"/>
                <w:szCs w:val="24"/>
              </w:rPr>
            </w:pPr>
            <w:r w:rsidRPr="00C5407A">
              <w:rPr>
                <w:sz w:val="24"/>
                <w:szCs w:val="24"/>
              </w:rPr>
              <w:t>С.</w:t>
            </w:r>
            <w:r>
              <w:rPr>
                <w:sz w:val="24"/>
                <w:szCs w:val="24"/>
              </w:rPr>
              <w:t>Каралат, ул.Ленина, 62</w:t>
            </w:r>
          </w:p>
        </w:tc>
        <w:tc>
          <w:tcPr>
            <w:tcW w:w="1820" w:type="dxa"/>
            <w:vAlign w:val="center"/>
          </w:tcPr>
          <w:p w:rsidR="00C45977" w:rsidRPr="00C5407A" w:rsidRDefault="00C45977">
            <w:pPr>
              <w:spacing w:line="276" w:lineRule="auto"/>
              <w:jc w:val="center"/>
              <w:rPr>
                <w:sz w:val="24"/>
                <w:szCs w:val="24"/>
              </w:rPr>
            </w:pPr>
            <w:r w:rsidRPr="00C5407A">
              <w:rPr>
                <w:sz w:val="24"/>
                <w:szCs w:val="24"/>
              </w:rPr>
              <w:t>Глава поселения</w:t>
            </w:r>
          </w:p>
        </w:tc>
        <w:tc>
          <w:tcPr>
            <w:tcW w:w="1674" w:type="dxa"/>
            <w:vAlign w:val="center"/>
          </w:tcPr>
          <w:p w:rsidR="00C45977" w:rsidRPr="00C5407A" w:rsidRDefault="00C45977">
            <w:pPr>
              <w:spacing w:line="276" w:lineRule="auto"/>
              <w:jc w:val="center"/>
              <w:rPr>
                <w:sz w:val="24"/>
                <w:szCs w:val="24"/>
              </w:rPr>
            </w:pPr>
            <w:r>
              <w:rPr>
                <w:sz w:val="24"/>
                <w:szCs w:val="24"/>
              </w:rPr>
              <w:t>88514595145</w:t>
            </w:r>
          </w:p>
        </w:tc>
      </w:tr>
      <w:tr w:rsidR="00C45977" w:rsidRPr="00C5407A" w:rsidTr="00733170">
        <w:tc>
          <w:tcPr>
            <w:tcW w:w="686" w:type="dxa"/>
          </w:tcPr>
          <w:p w:rsidR="00C45977" w:rsidRPr="00C5407A" w:rsidRDefault="00C45977">
            <w:pPr>
              <w:spacing w:line="276" w:lineRule="auto"/>
              <w:jc w:val="both"/>
              <w:rPr>
                <w:sz w:val="24"/>
                <w:szCs w:val="24"/>
              </w:rPr>
            </w:pPr>
            <w:r w:rsidRPr="00C5407A">
              <w:rPr>
                <w:sz w:val="24"/>
                <w:szCs w:val="24"/>
              </w:rPr>
              <w:t>2.</w:t>
            </w:r>
          </w:p>
        </w:tc>
        <w:tc>
          <w:tcPr>
            <w:tcW w:w="2846" w:type="dxa"/>
          </w:tcPr>
          <w:p w:rsidR="00C45977" w:rsidRPr="00C5407A" w:rsidRDefault="00C45977">
            <w:pPr>
              <w:spacing w:line="276" w:lineRule="auto"/>
              <w:jc w:val="both"/>
              <w:rPr>
                <w:sz w:val="24"/>
                <w:szCs w:val="24"/>
              </w:rPr>
            </w:pPr>
            <w:r w:rsidRPr="00C5407A">
              <w:rPr>
                <w:sz w:val="24"/>
                <w:szCs w:val="24"/>
              </w:rPr>
              <w:t>МУП</w:t>
            </w:r>
            <w:r>
              <w:rPr>
                <w:sz w:val="24"/>
                <w:szCs w:val="24"/>
              </w:rPr>
              <w:t xml:space="preserve"> «КМКК»</w:t>
            </w:r>
          </w:p>
        </w:tc>
        <w:tc>
          <w:tcPr>
            <w:tcW w:w="2545" w:type="dxa"/>
          </w:tcPr>
          <w:p w:rsidR="00C45977" w:rsidRPr="00C5407A" w:rsidRDefault="00C45977">
            <w:pPr>
              <w:spacing w:line="276" w:lineRule="auto"/>
              <w:jc w:val="both"/>
              <w:rPr>
                <w:sz w:val="24"/>
                <w:szCs w:val="24"/>
              </w:rPr>
            </w:pPr>
            <w:r>
              <w:rPr>
                <w:sz w:val="24"/>
                <w:szCs w:val="24"/>
              </w:rPr>
              <w:t>Г.Камызяк ул. Павших борцов ,2</w:t>
            </w:r>
          </w:p>
        </w:tc>
        <w:tc>
          <w:tcPr>
            <w:tcW w:w="1820" w:type="dxa"/>
            <w:vAlign w:val="center"/>
          </w:tcPr>
          <w:p w:rsidR="00C45977" w:rsidRPr="00C5407A" w:rsidRDefault="00C45977">
            <w:pPr>
              <w:spacing w:line="276" w:lineRule="auto"/>
              <w:jc w:val="center"/>
              <w:rPr>
                <w:sz w:val="24"/>
                <w:szCs w:val="24"/>
              </w:rPr>
            </w:pPr>
            <w:r w:rsidRPr="00C5407A">
              <w:rPr>
                <w:sz w:val="24"/>
                <w:szCs w:val="24"/>
              </w:rPr>
              <w:t>Директор</w:t>
            </w:r>
          </w:p>
        </w:tc>
        <w:tc>
          <w:tcPr>
            <w:tcW w:w="1674" w:type="dxa"/>
            <w:vAlign w:val="center"/>
          </w:tcPr>
          <w:p w:rsidR="00C45977" w:rsidRPr="00C5407A" w:rsidRDefault="00C45977">
            <w:pPr>
              <w:spacing w:line="276" w:lineRule="auto"/>
              <w:jc w:val="center"/>
              <w:rPr>
                <w:sz w:val="24"/>
                <w:szCs w:val="24"/>
              </w:rPr>
            </w:pPr>
            <w:r>
              <w:rPr>
                <w:sz w:val="24"/>
                <w:szCs w:val="24"/>
              </w:rPr>
              <w:t>89171851885</w:t>
            </w:r>
          </w:p>
        </w:tc>
      </w:tr>
    </w:tbl>
    <w:p w:rsidR="00C45977" w:rsidRDefault="00C45977" w:rsidP="001B4A47">
      <w:pPr>
        <w:jc w:val="center"/>
        <w:rPr>
          <w:sz w:val="24"/>
          <w:szCs w:val="24"/>
        </w:rPr>
      </w:pPr>
    </w:p>
    <w:p w:rsidR="00C45977" w:rsidRPr="00C5407A" w:rsidRDefault="00C45977" w:rsidP="001B4A47">
      <w:pPr>
        <w:jc w:val="center"/>
        <w:rPr>
          <w:sz w:val="24"/>
          <w:szCs w:val="24"/>
        </w:rPr>
      </w:pPr>
    </w:p>
    <w:p w:rsidR="00C45977" w:rsidRPr="00C5407A" w:rsidRDefault="00C45977" w:rsidP="001B4A47">
      <w:pPr>
        <w:jc w:val="center"/>
        <w:rPr>
          <w:sz w:val="24"/>
          <w:szCs w:val="24"/>
        </w:rPr>
      </w:pPr>
      <w:r w:rsidRPr="00C5407A">
        <w:rPr>
          <w:sz w:val="24"/>
          <w:szCs w:val="24"/>
        </w:rPr>
        <w:t xml:space="preserve">Специализированные организации по вывозу отходов </w:t>
      </w:r>
    </w:p>
    <w:p w:rsidR="00C45977" w:rsidRDefault="00C45977" w:rsidP="001B4A47">
      <w:pPr>
        <w:jc w:val="center"/>
        <w:rPr>
          <w:sz w:val="24"/>
          <w:szCs w:val="24"/>
        </w:rPr>
      </w:pPr>
      <w:r w:rsidRPr="00C5407A">
        <w:rPr>
          <w:sz w:val="24"/>
          <w:szCs w:val="24"/>
        </w:rPr>
        <w:t>производства и потребления</w:t>
      </w:r>
    </w:p>
    <w:p w:rsidR="00C45977" w:rsidRPr="00C5407A" w:rsidRDefault="00C45977" w:rsidP="001B4A4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959"/>
        <w:gridCol w:w="1937"/>
        <w:gridCol w:w="1934"/>
        <w:gridCol w:w="1979"/>
      </w:tblGrid>
      <w:tr w:rsidR="00C45977" w:rsidRPr="00C5407A" w:rsidTr="001B4A47">
        <w:tc>
          <w:tcPr>
            <w:tcW w:w="817" w:type="dxa"/>
          </w:tcPr>
          <w:p w:rsidR="00C45977" w:rsidRPr="00C5407A" w:rsidRDefault="00C45977">
            <w:pPr>
              <w:spacing w:line="276" w:lineRule="auto"/>
              <w:jc w:val="both"/>
              <w:rPr>
                <w:sz w:val="24"/>
                <w:szCs w:val="24"/>
              </w:rPr>
            </w:pPr>
            <w:r w:rsidRPr="00C5407A">
              <w:rPr>
                <w:sz w:val="24"/>
                <w:szCs w:val="24"/>
              </w:rPr>
              <w:t>3</w:t>
            </w:r>
          </w:p>
        </w:tc>
        <w:tc>
          <w:tcPr>
            <w:tcW w:w="3238" w:type="dxa"/>
          </w:tcPr>
          <w:p w:rsidR="00C45977" w:rsidRPr="00C5407A" w:rsidRDefault="00C45977">
            <w:pPr>
              <w:spacing w:line="276" w:lineRule="auto"/>
              <w:jc w:val="both"/>
              <w:rPr>
                <w:sz w:val="24"/>
                <w:szCs w:val="24"/>
              </w:rPr>
            </w:pPr>
            <w:r w:rsidRPr="00C5407A">
              <w:rPr>
                <w:sz w:val="24"/>
                <w:szCs w:val="24"/>
              </w:rPr>
              <w:t>МУП</w:t>
            </w:r>
          </w:p>
        </w:tc>
        <w:tc>
          <w:tcPr>
            <w:tcW w:w="2028" w:type="dxa"/>
          </w:tcPr>
          <w:p w:rsidR="00C45977" w:rsidRPr="00AB148E" w:rsidRDefault="00C45977">
            <w:pPr>
              <w:spacing w:line="276" w:lineRule="auto"/>
              <w:jc w:val="both"/>
              <w:rPr>
                <w:sz w:val="22"/>
                <w:szCs w:val="22"/>
              </w:rPr>
            </w:pPr>
            <w:r w:rsidRPr="00AB148E">
              <w:rPr>
                <w:sz w:val="22"/>
                <w:szCs w:val="22"/>
              </w:rPr>
              <w:t>Г.Камызяк ул. Павших борцов ,2</w:t>
            </w:r>
          </w:p>
        </w:tc>
        <w:tc>
          <w:tcPr>
            <w:tcW w:w="2028" w:type="dxa"/>
            <w:vAlign w:val="center"/>
          </w:tcPr>
          <w:p w:rsidR="00C45977" w:rsidRPr="00C5407A" w:rsidRDefault="00C45977">
            <w:pPr>
              <w:spacing w:line="276" w:lineRule="auto"/>
              <w:jc w:val="center"/>
              <w:rPr>
                <w:sz w:val="24"/>
                <w:szCs w:val="24"/>
              </w:rPr>
            </w:pPr>
            <w:r w:rsidRPr="00C5407A">
              <w:rPr>
                <w:sz w:val="24"/>
                <w:szCs w:val="24"/>
              </w:rPr>
              <w:t>Директор</w:t>
            </w:r>
          </w:p>
        </w:tc>
        <w:tc>
          <w:tcPr>
            <w:tcW w:w="2028" w:type="dxa"/>
            <w:vAlign w:val="center"/>
          </w:tcPr>
          <w:p w:rsidR="00C45977" w:rsidRPr="00C5407A" w:rsidRDefault="00C45977">
            <w:pPr>
              <w:spacing w:line="276" w:lineRule="auto"/>
              <w:jc w:val="center"/>
              <w:rPr>
                <w:sz w:val="24"/>
                <w:szCs w:val="24"/>
              </w:rPr>
            </w:pPr>
            <w:r>
              <w:rPr>
                <w:sz w:val="24"/>
                <w:szCs w:val="24"/>
              </w:rPr>
              <w:t>89171851885 </w:t>
            </w:r>
          </w:p>
        </w:tc>
      </w:tr>
    </w:tbl>
    <w:p w:rsidR="00C45977" w:rsidRDefault="00C45977" w:rsidP="00CF02C7">
      <w:pPr>
        <w:rPr>
          <w:sz w:val="24"/>
          <w:szCs w:val="24"/>
        </w:rPr>
      </w:pPr>
      <w:r w:rsidRPr="00AB148E">
        <w:rPr>
          <w:sz w:val="24"/>
          <w:szCs w:val="24"/>
        </w:rPr>
        <w:t xml:space="preserve">       </w:t>
      </w:r>
      <w:r>
        <w:rPr>
          <w:sz w:val="24"/>
          <w:szCs w:val="24"/>
        </w:rPr>
        <w:t xml:space="preserve">       </w:t>
      </w:r>
    </w:p>
    <w:p w:rsidR="00C45977" w:rsidRPr="00C5407A" w:rsidRDefault="00C45977" w:rsidP="00CF02C7">
      <w:pPr>
        <w:rPr>
          <w:sz w:val="24"/>
          <w:szCs w:val="24"/>
        </w:rPr>
      </w:pPr>
      <w:r>
        <w:rPr>
          <w:sz w:val="24"/>
          <w:szCs w:val="24"/>
        </w:rPr>
        <w:t xml:space="preserve">                    </w:t>
      </w:r>
      <w:r w:rsidRPr="00AB148E">
        <w:rPr>
          <w:sz w:val="24"/>
          <w:szCs w:val="24"/>
        </w:rPr>
        <w:t xml:space="preserve"> </w:t>
      </w:r>
      <w:r>
        <w:rPr>
          <w:sz w:val="24"/>
          <w:szCs w:val="24"/>
        </w:rPr>
        <w:t>3.5.</w:t>
      </w:r>
      <w:r w:rsidRPr="00AB148E">
        <w:rPr>
          <w:sz w:val="24"/>
          <w:szCs w:val="24"/>
        </w:rPr>
        <w:t xml:space="preserve"> </w:t>
      </w:r>
      <w:r w:rsidRPr="00C5407A">
        <w:rPr>
          <w:sz w:val="24"/>
          <w:szCs w:val="24"/>
        </w:rPr>
        <w:t xml:space="preserve"> Общее состояние окружающей среды и основные экологические </w:t>
      </w:r>
    </w:p>
    <w:p w:rsidR="00C45977" w:rsidRPr="00C5407A" w:rsidRDefault="00C45977" w:rsidP="001B4A47">
      <w:pPr>
        <w:ind w:left="360"/>
        <w:jc w:val="center"/>
        <w:rPr>
          <w:sz w:val="24"/>
          <w:szCs w:val="24"/>
        </w:rPr>
      </w:pPr>
      <w:r w:rsidRPr="00C5407A">
        <w:rPr>
          <w:sz w:val="24"/>
          <w:szCs w:val="24"/>
        </w:rPr>
        <w:t>проблемы на территории муниципального образования</w:t>
      </w:r>
    </w:p>
    <w:p w:rsidR="00C45977" w:rsidRPr="00C5407A" w:rsidRDefault="00C45977" w:rsidP="001B4A47">
      <w:pPr>
        <w:jc w:val="both"/>
        <w:rPr>
          <w:sz w:val="24"/>
          <w:szCs w:val="24"/>
        </w:rPr>
      </w:pPr>
      <w:r w:rsidRPr="00C5407A">
        <w:rPr>
          <w:sz w:val="24"/>
          <w:szCs w:val="24"/>
        </w:rPr>
        <w:t>Территория поселения  по состоянию  здоровья населения и окружающей среды не может быть отнесена к зоне чрезвычайной экологической ситуации.</w:t>
      </w:r>
    </w:p>
    <w:p w:rsidR="00C45977" w:rsidRDefault="00C45977" w:rsidP="001B4A47">
      <w:pPr>
        <w:ind w:firstLine="709"/>
        <w:jc w:val="both"/>
        <w:rPr>
          <w:sz w:val="24"/>
          <w:szCs w:val="24"/>
        </w:rPr>
      </w:pPr>
      <w:r w:rsidRPr="00C5407A">
        <w:rPr>
          <w:sz w:val="24"/>
          <w:szCs w:val="24"/>
        </w:rPr>
        <w:t>Экологическая обстановка является одним из основных факторов, оказывающих существенное влияние на социальную и демографическую ситуацию. В связи с этим администрацией поселения уделяется особое внимание выполнению мероприятий по охране окружающей среды и природных ресурсов, направленных на оздоровление экологической обстановки и обеспечение рационального использования ее природных ресурсов. Работа осуществляется по нескольким направлениям:</w:t>
      </w:r>
    </w:p>
    <w:p w:rsidR="00C45977" w:rsidRPr="00C5407A" w:rsidRDefault="00C45977" w:rsidP="001B4A47">
      <w:pPr>
        <w:ind w:firstLine="709"/>
        <w:jc w:val="both"/>
        <w:rPr>
          <w:sz w:val="24"/>
          <w:szCs w:val="24"/>
        </w:rPr>
      </w:pPr>
    </w:p>
    <w:p w:rsidR="00C45977" w:rsidRPr="00AB148E" w:rsidRDefault="00C45977" w:rsidP="001B4A47">
      <w:pPr>
        <w:ind w:firstLine="709"/>
        <w:rPr>
          <w:b/>
          <w:i/>
          <w:iCs/>
          <w:sz w:val="24"/>
          <w:szCs w:val="24"/>
          <w:u w:val="single"/>
        </w:rPr>
      </w:pPr>
      <w:r w:rsidRPr="00AB148E">
        <w:rPr>
          <w:b/>
          <w:i/>
          <w:iCs/>
          <w:sz w:val="24"/>
          <w:szCs w:val="24"/>
          <w:u w:val="single"/>
        </w:rPr>
        <w:t>Охрана атмосферного воздуха</w:t>
      </w:r>
    </w:p>
    <w:p w:rsidR="00C45977" w:rsidRPr="00C5407A" w:rsidRDefault="00C45977" w:rsidP="00077D91">
      <w:pPr>
        <w:ind w:firstLine="709"/>
        <w:jc w:val="both"/>
        <w:rPr>
          <w:sz w:val="24"/>
          <w:szCs w:val="24"/>
        </w:rPr>
      </w:pPr>
      <w:r w:rsidRPr="00C5407A">
        <w:rPr>
          <w:sz w:val="24"/>
          <w:szCs w:val="24"/>
        </w:rPr>
        <w:t>Основными источниками загрязнения атмосферного воздуха на территории  поселения являются выбросы от автомобилей .</w:t>
      </w:r>
    </w:p>
    <w:p w:rsidR="00C45977" w:rsidRPr="00C5407A" w:rsidRDefault="00C45977" w:rsidP="00077D91">
      <w:pPr>
        <w:ind w:firstLine="709"/>
        <w:jc w:val="both"/>
        <w:rPr>
          <w:sz w:val="24"/>
          <w:szCs w:val="24"/>
        </w:rPr>
      </w:pPr>
      <w:r w:rsidRPr="00C5407A">
        <w:rPr>
          <w:sz w:val="24"/>
          <w:szCs w:val="24"/>
        </w:rPr>
        <w:t>Для улучшения качества атмосферного воздуха в поселении предусматривается:</w:t>
      </w:r>
    </w:p>
    <w:p w:rsidR="00C45977" w:rsidRDefault="00C45977" w:rsidP="00077D91">
      <w:pPr>
        <w:widowControl w:val="0"/>
        <w:numPr>
          <w:ilvl w:val="0"/>
          <w:numId w:val="14"/>
        </w:numPr>
        <w:suppressAutoHyphens/>
        <w:autoSpaceDE w:val="0"/>
        <w:jc w:val="both"/>
        <w:rPr>
          <w:sz w:val="24"/>
          <w:szCs w:val="24"/>
        </w:rPr>
      </w:pPr>
      <w:r w:rsidRPr="00C5407A">
        <w:rPr>
          <w:sz w:val="24"/>
          <w:szCs w:val="24"/>
        </w:rPr>
        <w:t>озеленение территорий поселения.</w:t>
      </w:r>
    </w:p>
    <w:p w:rsidR="00C45977" w:rsidRPr="00C5407A" w:rsidRDefault="00C45977" w:rsidP="00AB148E">
      <w:pPr>
        <w:widowControl w:val="0"/>
        <w:suppressAutoHyphens/>
        <w:autoSpaceDE w:val="0"/>
        <w:ind w:left="1429"/>
        <w:jc w:val="both"/>
        <w:rPr>
          <w:sz w:val="24"/>
          <w:szCs w:val="24"/>
        </w:rPr>
      </w:pPr>
    </w:p>
    <w:p w:rsidR="00C45977" w:rsidRPr="00AB148E" w:rsidRDefault="00C45977" w:rsidP="001B4A47">
      <w:pPr>
        <w:rPr>
          <w:b/>
          <w:i/>
          <w:sz w:val="24"/>
          <w:szCs w:val="24"/>
          <w:u w:val="single"/>
        </w:rPr>
      </w:pPr>
      <w:r>
        <w:rPr>
          <w:b/>
          <w:i/>
          <w:sz w:val="24"/>
          <w:szCs w:val="24"/>
        </w:rPr>
        <w:t xml:space="preserve">            </w:t>
      </w:r>
      <w:r w:rsidRPr="00AB148E">
        <w:rPr>
          <w:b/>
          <w:i/>
          <w:sz w:val="24"/>
          <w:szCs w:val="24"/>
          <w:u w:val="single"/>
        </w:rPr>
        <w:t xml:space="preserve">Река   Волга </w:t>
      </w:r>
    </w:p>
    <w:p w:rsidR="00C45977" w:rsidRPr="00C5407A" w:rsidRDefault="00C45977" w:rsidP="00D54B21">
      <w:pPr>
        <w:ind w:firstLine="720"/>
        <w:jc w:val="both"/>
        <w:rPr>
          <w:sz w:val="24"/>
          <w:szCs w:val="24"/>
        </w:rPr>
      </w:pPr>
      <w:r w:rsidRPr="00C5407A">
        <w:rPr>
          <w:sz w:val="24"/>
          <w:szCs w:val="24"/>
        </w:rPr>
        <w:t>Река Волга  является основным источником обеспечения хозяйственно-питьевого водоснабжения  районов области.</w:t>
      </w:r>
    </w:p>
    <w:p w:rsidR="00C45977" w:rsidRDefault="00C45977" w:rsidP="00D54B21">
      <w:pPr>
        <w:ind w:firstLine="720"/>
        <w:jc w:val="both"/>
        <w:rPr>
          <w:sz w:val="24"/>
          <w:szCs w:val="24"/>
        </w:rPr>
      </w:pPr>
      <w:r w:rsidRPr="00C5407A">
        <w:rPr>
          <w:sz w:val="24"/>
          <w:szCs w:val="24"/>
        </w:rPr>
        <w:t>Ухудшение качества водных ресурсов Волги  в последние годы привело к снижению качества вод  из-за  меления.</w:t>
      </w:r>
    </w:p>
    <w:p w:rsidR="00C45977" w:rsidRDefault="00C45977" w:rsidP="00D54B21">
      <w:pPr>
        <w:ind w:firstLine="720"/>
        <w:jc w:val="both"/>
        <w:rPr>
          <w:sz w:val="24"/>
          <w:szCs w:val="24"/>
        </w:rPr>
      </w:pPr>
    </w:p>
    <w:p w:rsidR="00C45977" w:rsidRDefault="00C45977" w:rsidP="00D54B21">
      <w:pPr>
        <w:ind w:firstLine="720"/>
        <w:jc w:val="both"/>
        <w:rPr>
          <w:sz w:val="24"/>
          <w:szCs w:val="24"/>
        </w:rPr>
      </w:pPr>
    </w:p>
    <w:p w:rsidR="00C45977" w:rsidRPr="00C5407A" w:rsidRDefault="00C45977" w:rsidP="00D54B21">
      <w:pPr>
        <w:ind w:firstLine="720"/>
        <w:jc w:val="both"/>
        <w:rPr>
          <w:sz w:val="24"/>
          <w:szCs w:val="24"/>
        </w:rPr>
      </w:pPr>
    </w:p>
    <w:p w:rsidR="00C45977" w:rsidRPr="00AB148E" w:rsidRDefault="00C45977" w:rsidP="00D54B21">
      <w:pPr>
        <w:ind w:firstLine="720"/>
        <w:jc w:val="both"/>
        <w:rPr>
          <w:b/>
          <w:sz w:val="24"/>
          <w:szCs w:val="24"/>
        </w:rPr>
      </w:pPr>
      <w:r w:rsidRPr="00AB148E">
        <w:rPr>
          <w:b/>
          <w:i/>
          <w:sz w:val="24"/>
          <w:szCs w:val="24"/>
          <w:u w:val="single"/>
        </w:rPr>
        <w:t>Состояние почв.</w:t>
      </w:r>
    </w:p>
    <w:p w:rsidR="00C45977" w:rsidRPr="00C5407A" w:rsidRDefault="00C45977" w:rsidP="001B4A47">
      <w:pPr>
        <w:ind w:firstLine="709"/>
        <w:jc w:val="both"/>
        <w:rPr>
          <w:sz w:val="24"/>
          <w:szCs w:val="24"/>
        </w:rPr>
      </w:pPr>
      <w:r w:rsidRPr="00C5407A">
        <w:rPr>
          <w:sz w:val="24"/>
          <w:szCs w:val="24"/>
        </w:rPr>
        <w:t xml:space="preserve">Агрохимическое обследование почв сельскохозяйственных угодий проводится с целью контроля и оценки изменения плодородия почв, характера и уровня их загрязнения под воздействием антропогенных факторов, создания банков данных полей (рабочих участков), проведения сплошной сертификации земельных участков почв. </w:t>
      </w:r>
    </w:p>
    <w:p w:rsidR="00C45977" w:rsidRPr="00C5407A" w:rsidRDefault="00C45977" w:rsidP="001B4A47">
      <w:pPr>
        <w:ind w:firstLine="709"/>
        <w:jc w:val="both"/>
        <w:rPr>
          <w:sz w:val="24"/>
          <w:szCs w:val="24"/>
        </w:rPr>
      </w:pPr>
      <w:r w:rsidRPr="00C5407A">
        <w:rPr>
          <w:sz w:val="24"/>
          <w:szCs w:val="24"/>
        </w:rPr>
        <w:t xml:space="preserve">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 применительно к возделываемым культурам, дается оценка плодородия почв, при установлении загрязнения почв - уровня загрязнения. </w:t>
      </w:r>
    </w:p>
    <w:p w:rsidR="00C45977" w:rsidRPr="00C5407A" w:rsidRDefault="00C45977" w:rsidP="001B4A47">
      <w:pPr>
        <w:rPr>
          <w:rFonts w:ascii="Calibri" w:hAnsi="Calibri"/>
          <w:bCs/>
          <w:i/>
          <w:iCs/>
          <w:sz w:val="24"/>
          <w:szCs w:val="24"/>
          <w:u w:val="single"/>
        </w:rPr>
      </w:pPr>
    </w:p>
    <w:p w:rsidR="00C45977" w:rsidRPr="00C5407A" w:rsidRDefault="00C45977" w:rsidP="001B4A47">
      <w:pPr>
        <w:rPr>
          <w:color w:val="FF0000"/>
          <w:sz w:val="24"/>
          <w:szCs w:val="24"/>
          <w:u w:val="single"/>
        </w:rPr>
      </w:pPr>
      <w:r w:rsidRPr="00C5407A">
        <w:rPr>
          <w:b/>
          <w:i/>
          <w:iCs/>
          <w:sz w:val="24"/>
          <w:szCs w:val="24"/>
        </w:rPr>
        <w:t xml:space="preserve">                                       </w:t>
      </w:r>
      <w:r w:rsidRPr="00C5407A">
        <w:rPr>
          <w:b/>
          <w:i/>
          <w:iCs/>
          <w:sz w:val="24"/>
          <w:szCs w:val="24"/>
          <w:u w:val="single"/>
        </w:rPr>
        <w:t>Санитарная очистка территорий</w:t>
      </w:r>
      <w:r w:rsidRPr="00C5407A">
        <w:rPr>
          <w:color w:val="FF0000"/>
          <w:sz w:val="24"/>
          <w:szCs w:val="24"/>
          <w:u w:val="single"/>
        </w:rPr>
        <w:t xml:space="preserve"> </w:t>
      </w:r>
    </w:p>
    <w:p w:rsidR="00C45977" w:rsidRPr="00C5407A" w:rsidRDefault="00C45977" w:rsidP="001B4A47">
      <w:pPr>
        <w:rPr>
          <w:color w:val="FF0000"/>
          <w:sz w:val="24"/>
          <w:szCs w:val="24"/>
          <w:u w:val="single"/>
        </w:rPr>
      </w:pPr>
    </w:p>
    <w:p w:rsidR="00C45977" w:rsidRPr="00C5407A" w:rsidRDefault="00C45977" w:rsidP="001B4A47">
      <w:pPr>
        <w:ind w:left="360"/>
        <w:jc w:val="center"/>
        <w:rPr>
          <w:b/>
          <w:sz w:val="24"/>
          <w:szCs w:val="24"/>
        </w:rPr>
      </w:pPr>
      <w:r w:rsidRPr="00C5407A">
        <w:rPr>
          <w:b/>
          <w:sz w:val="24"/>
          <w:szCs w:val="24"/>
        </w:rPr>
        <w:t xml:space="preserve">4.Порядок вывоза жидких бытовых отходов от населения, </w:t>
      </w:r>
    </w:p>
    <w:p w:rsidR="00C45977" w:rsidRPr="00C5407A" w:rsidRDefault="00C45977" w:rsidP="001B4A47">
      <w:pPr>
        <w:ind w:left="360"/>
        <w:jc w:val="center"/>
        <w:rPr>
          <w:b/>
          <w:sz w:val="24"/>
          <w:szCs w:val="24"/>
        </w:rPr>
      </w:pPr>
      <w:r w:rsidRPr="00C5407A">
        <w:rPr>
          <w:b/>
          <w:sz w:val="24"/>
          <w:szCs w:val="24"/>
        </w:rPr>
        <w:t>предприятий и организаций</w:t>
      </w:r>
    </w:p>
    <w:p w:rsidR="00C45977" w:rsidRPr="00C5407A" w:rsidRDefault="00C45977" w:rsidP="001B4A47">
      <w:pPr>
        <w:jc w:val="both"/>
        <w:rPr>
          <w:color w:val="FF0000"/>
          <w:sz w:val="24"/>
          <w:szCs w:val="24"/>
        </w:rPr>
      </w:pPr>
    </w:p>
    <w:p w:rsidR="00C45977" w:rsidRPr="00C5407A" w:rsidRDefault="00C45977" w:rsidP="001B4A47">
      <w:pPr>
        <w:jc w:val="both"/>
        <w:rPr>
          <w:color w:val="FF0000"/>
          <w:sz w:val="24"/>
          <w:szCs w:val="24"/>
        </w:rPr>
      </w:pPr>
      <w:r w:rsidRPr="00C5407A">
        <w:rPr>
          <w:color w:val="FF0000"/>
          <w:sz w:val="24"/>
          <w:szCs w:val="24"/>
        </w:rPr>
        <w:tab/>
      </w:r>
      <w:r w:rsidRPr="00C5407A">
        <w:rPr>
          <w:sz w:val="24"/>
          <w:szCs w:val="24"/>
        </w:rPr>
        <w:t>4.1.Общие положения.</w:t>
      </w:r>
    </w:p>
    <w:p w:rsidR="00C45977" w:rsidRPr="00C5407A" w:rsidRDefault="00C45977" w:rsidP="001B4A47">
      <w:pPr>
        <w:jc w:val="both"/>
        <w:rPr>
          <w:sz w:val="24"/>
          <w:szCs w:val="24"/>
        </w:rPr>
      </w:pPr>
      <w:r w:rsidRPr="00C5407A">
        <w:rPr>
          <w:color w:val="FF0000"/>
          <w:sz w:val="24"/>
          <w:szCs w:val="24"/>
        </w:rPr>
        <w:tab/>
      </w:r>
      <w:r w:rsidRPr="00C5407A">
        <w:rPr>
          <w:sz w:val="24"/>
          <w:szCs w:val="24"/>
        </w:rPr>
        <w:t xml:space="preserve">Население 2 многоквартирных дома поселения  оснащены </w:t>
      </w:r>
      <w:r>
        <w:rPr>
          <w:sz w:val="24"/>
          <w:szCs w:val="24"/>
        </w:rPr>
        <w:t>централизованным водоснабжением</w:t>
      </w:r>
      <w:r w:rsidRPr="00C5407A">
        <w:rPr>
          <w:sz w:val="24"/>
          <w:szCs w:val="24"/>
        </w:rPr>
        <w:t>. Объем водоотведения определяется  по объему потребления холодного водоснабжения , горячее водоснабжение  отсутствует. Сбор жидких бытовых отходов осуществляется в изолированный выгреб (сливную яму). Население  частного сектора сбор жидких бытовых отходов осуществляется в изолированных выгребах (сливные ямы).</w:t>
      </w:r>
      <w:r>
        <w:rPr>
          <w:sz w:val="24"/>
          <w:szCs w:val="24"/>
        </w:rPr>
        <w:t xml:space="preserve"> Вывоз </w:t>
      </w:r>
      <w:r w:rsidRPr="00C5407A">
        <w:rPr>
          <w:sz w:val="24"/>
          <w:szCs w:val="24"/>
        </w:rPr>
        <w:t>жидких бытовых отходов</w:t>
      </w:r>
      <w:r>
        <w:rPr>
          <w:sz w:val="24"/>
          <w:szCs w:val="24"/>
        </w:rPr>
        <w:t xml:space="preserve"> производится специализированным транспортом на сливные пункты по мере заполнения выгребных ям по заявке.</w:t>
      </w:r>
    </w:p>
    <w:p w:rsidR="00C45977" w:rsidRPr="00C5407A" w:rsidRDefault="00C45977" w:rsidP="001B4A47">
      <w:pPr>
        <w:jc w:val="both"/>
        <w:rPr>
          <w:sz w:val="24"/>
          <w:szCs w:val="24"/>
        </w:rPr>
      </w:pPr>
      <w:r w:rsidRPr="00C5407A">
        <w:rPr>
          <w:sz w:val="24"/>
          <w:szCs w:val="24"/>
        </w:rPr>
        <w:tab/>
        <w:t>4.2. Требования к оборудованию выгребных ям.</w:t>
      </w:r>
    </w:p>
    <w:p w:rsidR="00C45977" w:rsidRPr="00C5407A" w:rsidRDefault="00C45977" w:rsidP="001B4A47">
      <w:pPr>
        <w:jc w:val="both"/>
        <w:rPr>
          <w:sz w:val="24"/>
          <w:szCs w:val="24"/>
        </w:rPr>
      </w:pPr>
      <w:r w:rsidRPr="00C5407A">
        <w:rPr>
          <w:sz w:val="24"/>
          <w:szCs w:val="24"/>
        </w:rPr>
        <w:tab/>
        <w:t>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rsidR="00C45977" w:rsidRPr="00C5407A" w:rsidRDefault="00C45977" w:rsidP="001B4A47">
      <w:pPr>
        <w:ind w:left="2410"/>
        <w:jc w:val="center"/>
        <w:rPr>
          <w:sz w:val="24"/>
          <w:szCs w:val="24"/>
        </w:rPr>
      </w:pPr>
    </w:p>
    <w:p w:rsidR="00C45977" w:rsidRPr="00C5407A" w:rsidRDefault="00C45977" w:rsidP="001B4A47">
      <w:pPr>
        <w:ind w:left="2410"/>
        <w:rPr>
          <w:b/>
          <w:sz w:val="24"/>
          <w:szCs w:val="24"/>
        </w:rPr>
      </w:pPr>
      <w:r w:rsidRPr="00C5407A">
        <w:rPr>
          <w:b/>
          <w:sz w:val="24"/>
          <w:szCs w:val="24"/>
        </w:rPr>
        <w:t>5. Твердые отходы производства и потребления</w:t>
      </w:r>
    </w:p>
    <w:p w:rsidR="00C45977" w:rsidRPr="00C5407A" w:rsidRDefault="00C45977" w:rsidP="001B4A47">
      <w:pPr>
        <w:ind w:left="360"/>
        <w:jc w:val="center"/>
        <w:rPr>
          <w:b/>
          <w:sz w:val="24"/>
          <w:szCs w:val="24"/>
        </w:rPr>
      </w:pPr>
    </w:p>
    <w:p w:rsidR="00C45977" w:rsidRPr="00C5407A" w:rsidRDefault="00C45977" w:rsidP="001B4A47">
      <w:pPr>
        <w:ind w:left="360"/>
        <w:jc w:val="center"/>
        <w:rPr>
          <w:sz w:val="24"/>
          <w:szCs w:val="24"/>
        </w:rPr>
      </w:pPr>
      <w:r w:rsidRPr="00C5407A">
        <w:rPr>
          <w:sz w:val="24"/>
          <w:szCs w:val="24"/>
        </w:rPr>
        <w:t xml:space="preserve">Существующая схема сбора и вывоза твердых отходов </w:t>
      </w:r>
    </w:p>
    <w:p w:rsidR="00C45977" w:rsidRPr="00C5407A" w:rsidRDefault="00C45977" w:rsidP="001B4A47">
      <w:pPr>
        <w:ind w:left="360"/>
        <w:jc w:val="center"/>
        <w:rPr>
          <w:color w:val="FF0000"/>
          <w:sz w:val="24"/>
          <w:szCs w:val="24"/>
        </w:rPr>
      </w:pPr>
      <w:r w:rsidRPr="00C5407A">
        <w:rPr>
          <w:sz w:val="24"/>
          <w:szCs w:val="24"/>
        </w:rPr>
        <w:t>на территории муниципального образования</w:t>
      </w:r>
    </w:p>
    <w:p w:rsidR="00C45977" w:rsidRPr="00C5407A" w:rsidRDefault="00C45977" w:rsidP="001B4A47">
      <w:pPr>
        <w:ind w:left="360"/>
        <w:jc w:val="center"/>
        <w:rPr>
          <w:color w:val="FF0000"/>
          <w:sz w:val="24"/>
          <w:szCs w:val="24"/>
        </w:rPr>
      </w:pPr>
    </w:p>
    <w:p w:rsidR="00C45977" w:rsidRPr="00C5407A" w:rsidRDefault="00C45977" w:rsidP="001B4A47">
      <w:pPr>
        <w:jc w:val="both"/>
        <w:rPr>
          <w:sz w:val="24"/>
          <w:szCs w:val="24"/>
        </w:rPr>
      </w:pPr>
      <w:r w:rsidRPr="00C5407A">
        <w:rPr>
          <w:color w:val="FF0000"/>
          <w:sz w:val="24"/>
          <w:szCs w:val="24"/>
        </w:rPr>
        <w:tab/>
      </w:r>
      <w:r w:rsidRPr="00C5407A">
        <w:rPr>
          <w:sz w:val="24"/>
          <w:szCs w:val="24"/>
        </w:rPr>
        <w:t>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планово-регулярной системе, согласно  графикам и договорам.</w:t>
      </w:r>
    </w:p>
    <w:p w:rsidR="00C45977" w:rsidRPr="00C5407A" w:rsidRDefault="00C45977" w:rsidP="001B4A47">
      <w:pPr>
        <w:jc w:val="both"/>
        <w:rPr>
          <w:sz w:val="24"/>
          <w:szCs w:val="24"/>
        </w:rPr>
      </w:pPr>
      <w:r w:rsidRPr="00C5407A">
        <w:rPr>
          <w:sz w:val="24"/>
          <w:szCs w:val="24"/>
        </w:rPr>
        <w:tab/>
        <w:t>Периодичность удаления бытовых отходов  определена исходя из местных условий и  в соответствии с правилами содержания территорий населенных пунктов.</w:t>
      </w:r>
    </w:p>
    <w:p w:rsidR="00C45977" w:rsidRPr="00C5407A" w:rsidRDefault="00C45977" w:rsidP="001B4A47">
      <w:pPr>
        <w:jc w:val="both"/>
        <w:rPr>
          <w:sz w:val="24"/>
          <w:szCs w:val="24"/>
        </w:rPr>
      </w:pPr>
      <w:r w:rsidRPr="00C5407A">
        <w:rPr>
          <w:color w:val="FF0000"/>
          <w:sz w:val="24"/>
          <w:szCs w:val="24"/>
        </w:rPr>
        <w:tab/>
      </w:r>
      <w:r>
        <w:rPr>
          <w:sz w:val="24"/>
          <w:szCs w:val="24"/>
        </w:rPr>
        <w:t>Бытовые отходы вывозят  МУП «</w:t>
      </w:r>
      <w:r w:rsidRPr="00C5407A">
        <w:rPr>
          <w:sz w:val="24"/>
          <w:szCs w:val="24"/>
        </w:rPr>
        <w:t>Камызякская межпоселенческая коммунальная компания» по заключенным договорам.</w:t>
      </w:r>
    </w:p>
    <w:p w:rsidR="00C45977" w:rsidRPr="00C5407A" w:rsidRDefault="00C45977" w:rsidP="001B4A47">
      <w:pPr>
        <w:jc w:val="both"/>
        <w:rPr>
          <w:sz w:val="24"/>
          <w:szCs w:val="24"/>
        </w:rPr>
      </w:pPr>
      <w:r w:rsidRPr="00C5407A">
        <w:rPr>
          <w:color w:val="FF0000"/>
          <w:sz w:val="24"/>
          <w:szCs w:val="24"/>
        </w:rPr>
        <w:tab/>
      </w:r>
      <w:r w:rsidRPr="00C5407A">
        <w:rPr>
          <w:sz w:val="24"/>
          <w:szCs w:val="24"/>
        </w:rPr>
        <w:t>Отходы, образующиеся  в результате жизнедеятельности населения</w:t>
      </w:r>
      <w:r>
        <w:rPr>
          <w:sz w:val="24"/>
          <w:szCs w:val="24"/>
        </w:rPr>
        <w:t>,</w:t>
      </w:r>
      <w:r w:rsidRPr="00C5407A">
        <w:rPr>
          <w:sz w:val="24"/>
          <w:szCs w:val="24"/>
        </w:rPr>
        <w:t xml:space="preserve"> представлены следующими составляющими:</w:t>
      </w:r>
    </w:p>
    <w:p w:rsidR="00C45977" w:rsidRPr="00C5407A" w:rsidRDefault="00C45977" w:rsidP="001B4A47">
      <w:pPr>
        <w:jc w:val="both"/>
        <w:rPr>
          <w:sz w:val="24"/>
          <w:szCs w:val="24"/>
        </w:rPr>
      </w:pPr>
      <w:r w:rsidRPr="00C5407A">
        <w:rPr>
          <w:color w:val="FF0000"/>
          <w:sz w:val="24"/>
          <w:szCs w:val="24"/>
        </w:rPr>
        <w:tab/>
      </w:r>
      <w:r w:rsidRPr="00C5407A">
        <w:rPr>
          <w:sz w:val="24"/>
          <w:szCs w:val="24"/>
        </w:rPr>
        <w:t>1. Отходы  собираются в  контейнера ,установленные в специально отведенных местах на прилегающих к многоквартирным домам территориях, и вывозятся  по прямым договорам со специализированным предприятием  МУП «КМКК»  на полигон ТБО.</w:t>
      </w:r>
    </w:p>
    <w:p w:rsidR="00C45977" w:rsidRPr="00C5407A" w:rsidRDefault="00C45977" w:rsidP="001B4A47">
      <w:pPr>
        <w:pStyle w:val="ConsNormal"/>
        <w:widowControl/>
        <w:ind w:firstLine="0"/>
        <w:rPr>
          <w:rFonts w:ascii="Times New Roman" w:hAnsi="Times New Roman" w:cs="Times New Roman"/>
          <w:b/>
          <w:sz w:val="24"/>
          <w:szCs w:val="24"/>
        </w:rPr>
      </w:pPr>
      <w:r w:rsidRPr="00C5407A">
        <w:rPr>
          <w:color w:val="FF0000"/>
          <w:sz w:val="24"/>
          <w:szCs w:val="24"/>
        </w:rPr>
        <w:tab/>
      </w:r>
      <w:r w:rsidRPr="00C5407A">
        <w:rPr>
          <w:rFonts w:ascii="Times New Roman" w:hAnsi="Times New Roman" w:cs="Times New Roman"/>
          <w:sz w:val="24"/>
          <w:szCs w:val="24"/>
        </w:rPr>
        <w:t>2.</w:t>
      </w:r>
      <w:r w:rsidRPr="00C5407A">
        <w:rPr>
          <w:rFonts w:ascii="Times New Roman" w:hAnsi="Times New Roman" w:cs="Times New Roman"/>
          <w:color w:val="FF0000"/>
          <w:sz w:val="24"/>
          <w:szCs w:val="24"/>
        </w:rPr>
        <w:t xml:space="preserve"> </w:t>
      </w:r>
      <w:r w:rsidRPr="00C5407A">
        <w:rPr>
          <w:rFonts w:ascii="Times New Roman" w:hAnsi="Times New Roman" w:cs="Times New Roman"/>
          <w:sz w:val="24"/>
          <w:szCs w:val="24"/>
        </w:rPr>
        <w:t>Отходы, образующие в результате жизнедеятельности населения частных домовладений вывозятся по прямым договорам со специализированным пре</w:t>
      </w:r>
      <w:r>
        <w:rPr>
          <w:rFonts w:ascii="Times New Roman" w:hAnsi="Times New Roman" w:cs="Times New Roman"/>
          <w:sz w:val="24"/>
          <w:szCs w:val="24"/>
        </w:rPr>
        <w:t>дприятиям МУП «КМКК» на полигон</w:t>
      </w:r>
      <w:r w:rsidRPr="00C5407A">
        <w:rPr>
          <w:rFonts w:ascii="Times New Roman" w:hAnsi="Times New Roman" w:cs="Times New Roman"/>
          <w:sz w:val="24"/>
          <w:szCs w:val="24"/>
        </w:rPr>
        <w:t>.</w:t>
      </w:r>
      <w:r w:rsidRPr="00C5407A">
        <w:rPr>
          <w:rFonts w:ascii="Times New Roman" w:hAnsi="Times New Roman" w:cs="Times New Roman"/>
          <w:b/>
          <w:sz w:val="24"/>
          <w:szCs w:val="24"/>
        </w:rPr>
        <w:t xml:space="preserve">       </w:t>
      </w:r>
    </w:p>
    <w:p w:rsidR="00C45977" w:rsidRPr="00C5407A" w:rsidRDefault="00C45977" w:rsidP="001B4A47">
      <w:pPr>
        <w:pStyle w:val="ConsNormal"/>
        <w:widowControl/>
        <w:ind w:firstLine="0"/>
        <w:rPr>
          <w:rFonts w:ascii="Times New Roman" w:hAnsi="Times New Roman" w:cs="Times New Roman"/>
          <w:b/>
          <w:sz w:val="24"/>
          <w:szCs w:val="24"/>
        </w:rPr>
      </w:pPr>
      <w:r w:rsidRPr="00C5407A">
        <w:rPr>
          <w:rFonts w:ascii="Times New Roman" w:hAnsi="Times New Roman" w:cs="Times New Roman"/>
          <w:b/>
          <w:sz w:val="24"/>
          <w:szCs w:val="24"/>
        </w:rPr>
        <w:t xml:space="preserve">                  Обустройство и содержание контейнерных площадок</w:t>
      </w:r>
    </w:p>
    <w:p w:rsidR="00C45977" w:rsidRPr="00C5407A" w:rsidRDefault="00C45977" w:rsidP="001B4A47">
      <w:pPr>
        <w:pStyle w:val="ConsNormal"/>
        <w:widowControl/>
        <w:ind w:firstLine="0"/>
        <w:rPr>
          <w:rFonts w:ascii="Times New Roman" w:hAnsi="Times New Roman" w:cs="Times New Roman"/>
          <w:b/>
          <w:sz w:val="24"/>
          <w:szCs w:val="24"/>
        </w:rPr>
      </w:pPr>
    </w:p>
    <w:p w:rsidR="00C45977" w:rsidRPr="00C5407A" w:rsidRDefault="00C45977" w:rsidP="001B4A47">
      <w:pPr>
        <w:rPr>
          <w:sz w:val="24"/>
          <w:szCs w:val="24"/>
        </w:rPr>
      </w:pPr>
      <w:r w:rsidRPr="00C5407A">
        <w:rPr>
          <w:sz w:val="24"/>
          <w:szCs w:val="24"/>
        </w:rPr>
        <w:t xml:space="preserve">     Контейнерная площадка – специально оборудованное место под установку емкости (контейнера) для сбора отходов. Контейнерные площадки для сбора бытовых отходов должны располагаться по согласованию с Территориальным отделом Управления Роспотребнадзора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 на основании решения комиссии по архитектуре и градостроительству.</w:t>
      </w:r>
    </w:p>
    <w:p w:rsidR="00C45977" w:rsidRPr="00C5407A" w:rsidRDefault="00C45977" w:rsidP="001B4A47">
      <w:pPr>
        <w:pStyle w:val="ConsNormal"/>
        <w:widowControl/>
        <w:ind w:firstLine="0"/>
        <w:rPr>
          <w:rFonts w:ascii="Times New Roman" w:hAnsi="Times New Roman" w:cs="Times New Roman"/>
          <w:b/>
          <w:sz w:val="24"/>
          <w:szCs w:val="24"/>
        </w:rPr>
      </w:pPr>
      <w:r w:rsidRPr="00C5407A">
        <w:rPr>
          <w:color w:val="FF0000"/>
          <w:sz w:val="24"/>
          <w:szCs w:val="24"/>
        </w:rPr>
        <w:tab/>
      </w:r>
      <w:r w:rsidRPr="00C5407A">
        <w:rPr>
          <w:rFonts w:ascii="Times New Roman" w:hAnsi="Times New Roman" w:cs="Times New Roman"/>
          <w:sz w:val="24"/>
          <w:szCs w:val="24"/>
        </w:rPr>
        <w:t>Они должны иметь твердое покрытие и ограждение с трех сторон. Высота ограждения не менее 1,5 метра. Контейнерные площадки должны примыкать непосредственно к сквозным проездам и исключать необходимость маневрирования спецтранспорта. Ширина проездов должна составлять при одностороннем движении 3,5 м, двухстороннем – 6 м.</w:t>
      </w:r>
    </w:p>
    <w:p w:rsidR="00C45977" w:rsidRPr="00C5407A" w:rsidRDefault="00C45977" w:rsidP="001B4A47">
      <w:pPr>
        <w:pStyle w:val="ConsNormal"/>
        <w:widowControl/>
        <w:ind w:firstLine="900"/>
        <w:jc w:val="both"/>
        <w:rPr>
          <w:rFonts w:ascii="Times New Roman" w:hAnsi="Times New Roman" w:cs="Times New Roman"/>
          <w:sz w:val="24"/>
          <w:szCs w:val="24"/>
        </w:rPr>
      </w:pPr>
      <w:r w:rsidRPr="00C5407A">
        <w:rPr>
          <w:rFonts w:ascii="Times New Roman" w:hAnsi="Times New Roman" w:cs="Times New Roman"/>
          <w:sz w:val="24"/>
          <w:szCs w:val="24"/>
        </w:rPr>
        <w:t xml:space="preserve"> Не допускается складирование строительного, бытового, промышленного мусора у контейнерных и других площадок для сбора мусора.</w:t>
      </w:r>
    </w:p>
    <w:p w:rsidR="00C45977" w:rsidRPr="00C5407A" w:rsidRDefault="00C45977" w:rsidP="001B4A47">
      <w:pPr>
        <w:pStyle w:val="ConsNormal"/>
        <w:widowControl/>
        <w:ind w:firstLine="900"/>
        <w:jc w:val="both"/>
        <w:rPr>
          <w:rFonts w:ascii="Times New Roman" w:hAnsi="Times New Roman" w:cs="Times New Roman"/>
          <w:sz w:val="24"/>
          <w:szCs w:val="24"/>
        </w:rPr>
      </w:pPr>
      <w:r w:rsidRPr="00C5407A">
        <w:rPr>
          <w:rFonts w:ascii="Times New Roman" w:hAnsi="Times New Roman" w:cs="Times New Roman"/>
          <w:sz w:val="24"/>
          <w:szCs w:val="24"/>
        </w:rPr>
        <w:t xml:space="preserve">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мусора или самостоятельно обеспечивают своевременный вывоз бытового, природного и строительного мусора, металлолома, тары и других загрязнителей, в специально отведенном месте на сельском  полигоне ТБО. </w:t>
      </w:r>
    </w:p>
    <w:p w:rsidR="00C45977" w:rsidRPr="00C5407A" w:rsidRDefault="00C45977" w:rsidP="001B4A47">
      <w:pPr>
        <w:ind w:firstLine="900"/>
        <w:rPr>
          <w:sz w:val="24"/>
          <w:szCs w:val="24"/>
        </w:rPr>
      </w:pPr>
      <w:r w:rsidRPr="00C5407A">
        <w:rPr>
          <w:sz w:val="24"/>
          <w:szCs w:val="24"/>
        </w:rPr>
        <w:t xml:space="preserve">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санитарную очистку, и владельцами контейнеров. Дезинфекция контейнеров производится после каждого опорожнения, а площадь вокруг них - ежедневно, стен выгребов – один раз в три дня. Дезинфекция производится предприятиями, осуществляющими санитарную очистку и владельцами контейнеров по договорам с ними.</w:t>
      </w:r>
    </w:p>
    <w:p w:rsidR="00C45977" w:rsidRPr="00C5407A" w:rsidRDefault="00C45977" w:rsidP="001B4A47">
      <w:pPr>
        <w:rPr>
          <w:sz w:val="24"/>
          <w:szCs w:val="24"/>
        </w:rPr>
      </w:pPr>
      <w:r w:rsidRPr="00C5407A">
        <w:rPr>
          <w:sz w:val="24"/>
          <w:szCs w:val="24"/>
        </w:rPr>
        <w:t xml:space="preserve">        Ответственность за содержание контейнерных площадок, контейнеров для сбора ТБО и уборка прилегающих к ним участков возлагается на наймодателя или специализированное предприятие, выполняющее обязательства по договору с наймодателем.</w:t>
      </w:r>
    </w:p>
    <w:p w:rsidR="00C45977" w:rsidRDefault="00C45977" w:rsidP="001B4A47">
      <w:pPr>
        <w:rPr>
          <w:sz w:val="24"/>
          <w:szCs w:val="24"/>
        </w:rPr>
      </w:pPr>
      <w:r w:rsidRPr="00C5407A">
        <w:rPr>
          <w:sz w:val="24"/>
          <w:szCs w:val="24"/>
        </w:rPr>
        <w:t xml:space="preserve">        Работы по содержанию контейнерных площадок, контейнеров для сбора ТБО и уборка прилегающих к ним участков в радиусе 2-х метров, возлагается на специализированное предприятие, выполняющее обязательство по договору.</w:t>
      </w:r>
    </w:p>
    <w:p w:rsidR="00C45977" w:rsidRPr="00C5407A" w:rsidRDefault="00C45977" w:rsidP="001B4A47">
      <w:pPr>
        <w:rPr>
          <w:sz w:val="24"/>
          <w:szCs w:val="24"/>
        </w:rPr>
      </w:pPr>
    </w:p>
    <w:p w:rsidR="00C45977" w:rsidRDefault="00C45977" w:rsidP="001B4A47">
      <w:pPr>
        <w:jc w:val="center"/>
        <w:rPr>
          <w:b/>
          <w:sz w:val="24"/>
          <w:szCs w:val="24"/>
        </w:rPr>
      </w:pPr>
      <w:r w:rsidRPr="00C5407A">
        <w:rPr>
          <w:b/>
          <w:sz w:val="24"/>
          <w:szCs w:val="24"/>
        </w:rPr>
        <w:t>Расчет необходимого количества контейнеров.</w:t>
      </w:r>
    </w:p>
    <w:p w:rsidR="00C45977" w:rsidRPr="00C5407A" w:rsidRDefault="00C45977" w:rsidP="001B4A47">
      <w:pPr>
        <w:jc w:val="center"/>
        <w:rPr>
          <w:b/>
          <w:sz w:val="24"/>
          <w:szCs w:val="24"/>
        </w:rPr>
      </w:pPr>
    </w:p>
    <w:p w:rsidR="00C45977" w:rsidRPr="00C5407A" w:rsidRDefault="00C45977" w:rsidP="006E2E25">
      <w:pPr>
        <w:jc w:val="both"/>
        <w:rPr>
          <w:sz w:val="24"/>
          <w:szCs w:val="24"/>
        </w:rPr>
      </w:pPr>
      <w:r w:rsidRPr="00C5407A">
        <w:rPr>
          <w:sz w:val="24"/>
          <w:szCs w:val="24"/>
        </w:rPr>
        <w:t>В связи с отсутствием собственного мусоровозного транспорта и  недостаточного количества транспорта у обслуживающей организации МУП «КМКК» и учитывая отдаленность обслуживающей организации и наличие паромной переправы, вывоз осуществляется 1-2 раза в неделю следствием чего, является увеличение   необходимого   количества контейнеров  на территории муниципального образования «</w:t>
      </w:r>
      <w:r>
        <w:rPr>
          <w:sz w:val="24"/>
          <w:szCs w:val="24"/>
        </w:rPr>
        <w:t>Каралатский  сельсовет</w:t>
      </w:r>
      <w:r w:rsidRPr="00C5407A">
        <w:rPr>
          <w:sz w:val="24"/>
          <w:szCs w:val="24"/>
        </w:rPr>
        <w:t>» до 80 шт.</w:t>
      </w:r>
    </w:p>
    <w:p w:rsidR="00C45977" w:rsidRDefault="00C45977" w:rsidP="006E2E25">
      <w:pPr>
        <w:jc w:val="both"/>
        <w:rPr>
          <w:sz w:val="24"/>
          <w:szCs w:val="24"/>
        </w:rPr>
      </w:pPr>
      <w:r>
        <w:rPr>
          <w:sz w:val="24"/>
          <w:szCs w:val="24"/>
        </w:rPr>
        <w:t xml:space="preserve"> с</w:t>
      </w:r>
      <w:r w:rsidRPr="00C5407A">
        <w:rPr>
          <w:sz w:val="24"/>
          <w:szCs w:val="24"/>
        </w:rPr>
        <w:t>.Никольское – 21 площадка   -  42 конт.</w:t>
      </w:r>
    </w:p>
    <w:p w:rsidR="00C45977" w:rsidRPr="00C5407A" w:rsidRDefault="00C45977" w:rsidP="006E2E25">
      <w:pPr>
        <w:jc w:val="both"/>
        <w:rPr>
          <w:sz w:val="24"/>
          <w:szCs w:val="24"/>
        </w:rPr>
      </w:pPr>
      <w:r>
        <w:rPr>
          <w:sz w:val="24"/>
          <w:szCs w:val="24"/>
        </w:rPr>
        <w:t xml:space="preserve"> с</w:t>
      </w:r>
      <w:r w:rsidRPr="00C5407A">
        <w:rPr>
          <w:sz w:val="24"/>
          <w:szCs w:val="24"/>
        </w:rPr>
        <w:t>.Комаровка – 9 площадок        -  18конт.</w:t>
      </w:r>
    </w:p>
    <w:p w:rsidR="00C45977" w:rsidRPr="00C5407A" w:rsidRDefault="00C45977" w:rsidP="006E2E25">
      <w:pPr>
        <w:tabs>
          <w:tab w:val="left" w:pos="540"/>
        </w:tabs>
        <w:rPr>
          <w:sz w:val="24"/>
          <w:szCs w:val="24"/>
        </w:rPr>
      </w:pPr>
    </w:p>
    <w:p w:rsidR="00C45977" w:rsidRPr="00C5407A" w:rsidRDefault="00C45977" w:rsidP="001B4A47">
      <w:pPr>
        <w:jc w:val="center"/>
        <w:rPr>
          <w:sz w:val="24"/>
          <w:szCs w:val="24"/>
        </w:rPr>
      </w:pPr>
      <w:r w:rsidRPr="00C5407A">
        <w:rPr>
          <w:color w:val="FF0000"/>
          <w:sz w:val="24"/>
          <w:szCs w:val="24"/>
        </w:rPr>
        <w:t xml:space="preserve"> </w:t>
      </w:r>
      <w:r w:rsidRPr="00C5407A">
        <w:rPr>
          <w:sz w:val="24"/>
          <w:szCs w:val="24"/>
        </w:rPr>
        <w:t>Мойка и дезинфекция контейнеров</w:t>
      </w:r>
    </w:p>
    <w:p w:rsidR="00C45977" w:rsidRPr="00C5407A" w:rsidRDefault="00C45977" w:rsidP="001B4A47">
      <w:pPr>
        <w:jc w:val="both"/>
        <w:rPr>
          <w:sz w:val="24"/>
          <w:szCs w:val="24"/>
        </w:rPr>
      </w:pPr>
      <w:r w:rsidRPr="00C5407A">
        <w:rPr>
          <w:color w:val="FF0000"/>
          <w:sz w:val="24"/>
          <w:szCs w:val="24"/>
        </w:rPr>
        <w:tab/>
      </w:r>
      <w:r w:rsidRPr="00C5407A">
        <w:rPr>
          <w:sz w:val="24"/>
          <w:szCs w:val="24"/>
        </w:rPr>
        <w:t>Специализированные установки для мойки контейнеров в поселении отсутствуют. В процессе эксплуатации мойка контейнеров не производится. Частичная мойка и дезинфекция контейнеров и контейнерных площадок осуществляется управляющими (обслуживающими) организациями.</w:t>
      </w:r>
    </w:p>
    <w:p w:rsidR="00C45977" w:rsidRPr="00C5407A" w:rsidRDefault="00C45977" w:rsidP="001B4A47">
      <w:pPr>
        <w:jc w:val="both"/>
        <w:rPr>
          <w:color w:val="FF0000"/>
          <w:sz w:val="24"/>
          <w:szCs w:val="24"/>
        </w:rPr>
      </w:pPr>
      <w:r w:rsidRPr="00C5407A">
        <w:rPr>
          <w:color w:val="FF0000"/>
          <w:sz w:val="24"/>
          <w:szCs w:val="24"/>
        </w:rPr>
        <w:tab/>
      </w:r>
      <w:r w:rsidRPr="00C5407A">
        <w:rPr>
          <w:color w:val="FF0000"/>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71"/>
        <w:gridCol w:w="1795"/>
        <w:gridCol w:w="1171"/>
        <w:gridCol w:w="1247"/>
        <w:gridCol w:w="1720"/>
      </w:tblGrid>
      <w:tr w:rsidR="00C45977" w:rsidRPr="00C5407A" w:rsidTr="001B4A47">
        <w:tc>
          <w:tcPr>
            <w:tcW w:w="2376" w:type="dxa"/>
            <w:vAlign w:val="center"/>
          </w:tcPr>
          <w:p w:rsidR="00C45977" w:rsidRPr="00C5407A" w:rsidRDefault="00C45977">
            <w:pPr>
              <w:spacing w:line="276" w:lineRule="auto"/>
              <w:jc w:val="center"/>
              <w:rPr>
                <w:sz w:val="24"/>
                <w:szCs w:val="24"/>
              </w:rPr>
            </w:pPr>
            <w:r w:rsidRPr="00C5407A">
              <w:rPr>
                <w:sz w:val="24"/>
                <w:szCs w:val="24"/>
              </w:rPr>
              <w:t>Наименование управляющей, обслуживающей организации</w:t>
            </w:r>
          </w:p>
        </w:tc>
        <w:tc>
          <w:tcPr>
            <w:tcW w:w="1971" w:type="dxa"/>
            <w:vAlign w:val="center"/>
          </w:tcPr>
          <w:p w:rsidR="00C45977" w:rsidRPr="00C5407A" w:rsidRDefault="00C45977">
            <w:pPr>
              <w:spacing w:line="276" w:lineRule="auto"/>
              <w:jc w:val="center"/>
              <w:rPr>
                <w:sz w:val="24"/>
                <w:szCs w:val="24"/>
              </w:rPr>
            </w:pPr>
            <w:r w:rsidRPr="00C5407A">
              <w:rPr>
                <w:sz w:val="24"/>
                <w:szCs w:val="24"/>
              </w:rPr>
              <w:t>Число обслуживаемых жителей, чел.</w:t>
            </w:r>
          </w:p>
        </w:tc>
        <w:tc>
          <w:tcPr>
            <w:tcW w:w="1795" w:type="dxa"/>
            <w:vAlign w:val="center"/>
          </w:tcPr>
          <w:p w:rsidR="00C45977" w:rsidRPr="00C5407A" w:rsidRDefault="00C45977">
            <w:pPr>
              <w:spacing w:line="276" w:lineRule="auto"/>
              <w:jc w:val="center"/>
              <w:rPr>
                <w:sz w:val="24"/>
                <w:szCs w:val="24"/>
              </w:rPr>
            </w:pPr>
            <w:r w:rsidRPr="00C5407A">
              <w:rPr>
                <w:sz w:val="24"/>
                <w:szCs w:val="24"/>
              </w:rPr>
              <w:t>Количество контейнеров, шт.</w:t>
            </w:r>
          </w:p>
        </w:tc>
        <w:tc>
          <w:tcPr>
            <w:tcW w:w="1171" w:type="dxa"/>
            <w:vAlign w:val="center"/>
          </w:tcPr>
          <w:p w:rsidR="00C45977" w:rsidRPr="00C5407A" w:rsidRDefault="00C45977">
            <w:pPr>
              <w:spacing w:line="276" w:lineRule="auto"/>
              <w:jc w:val="center"/>
              <w:rPr>
                <w:sz w:val="24"/>
                <w:szCs w:val="24"/>
              </w:rPr>
            </w:pPr>
            <w:r w:rsidRPr="00C5407A">
              <w:rPr>
                <w:sz w:val="24"/>
                <w:szCs w:val="24"/>
              </w:rPr>
              <w:t>График вывоза ТБО</w:t>
            </w:r>
          </w:p>
          <w:p w:rsidR="00C45977" w:rsidRPr="00C5407A" w:rsidRDefault="00C45977">
            <w:pPr>
              <w:spacing w:line="276" w:lineRule="auto"/>
              <w:jc w:val="center"/>
              <w:rPr>
                <w:sz w:val="24"/>
                <w:szCs w:val="24"/>
              </w:rPr>
            </w:pPr>
            <w:r w:rsidRPr="00C5407A">
              <w:rPr>
                <w:sz w:val="24"/>
                <w:szCs w:val="24"/>
              </w:rPr>
              <w:t>раз/нед.</w:t>
            </w:r>
          </w:p>
        </w:tc>
        <w:tc>
          <w:tcPr>
            <w:tcW w:w="1247" w:type="dxa"/>
            <w:vAlign w:val="center"/>
          </w:tcPr>
          <w:p w:rsidR="00C45977" w:rsidRPr="00C5407A" w:rsidRDefault="00C45977">
            <w:pPr>
              <w:spacing w:line="276" w:lineRule="auto"/>
              <w:jc w:val="center"/>
              <w:rPr>
                <w:sz w:val="24"/>
                <w:szCs w:val="24"/>
              </w:rPr>
            </w:pPr>
            <w:r w:rsidRPr="00C5407A">
              <w:rPr>
                <w:sz w:val="24"/>
                <w:szCs w:val="24"/>
              </w:rPr>
              <w:t>Объем вывоза ТБО от жителей</w:t>
            </w:r>
          </w:p>
          <w:p w:rsidR="00C45977" w:rsidRPr="00C5407A" w:rsidRDefault="00C45977">
            <w:pPr>
              <w:spacing w:line="276" w:lineRule="auto"/>
              <w:jc w:val="center"/>
              <w:rPr>
                <w:sz w:val="24"/>
                <w:szCs w:val="24"/>
              </w:rPr>
            </w:pPr>
            <w:r w:rsidRPr="00C5407A">
              <w:rPr>
                <w:sz w:val="24"/>
                <w:szCs w:val="24"/>
              </w:rPr>
              <w:t>м</w:t>
            </w:r>
            <w:r w:rsidRPr="00C5407A">
              <w:rPr>
                <w:sz w:val="24"/>
                <w:szCs w:val="24"/>
                <w:vertAlign w:val="superscript"/>
              </w:rPr>
              <w:t>3</w:t>
            </w:r>
            <w:r w:rsidRPr="00C5407A">
              <w:rPr>
                <w:sz w:val="24"/>
                <w:szCs w:val="24"/>
              </w:rPr>
              <w:t>/месяц</w:t>
            </w:r>
          </w:p>
        </w:tc>
        <w:tc>
          <w:tcPr>
            <w:tcW w:w="1720" w:type="dxa"/>
            <w:vAlign w:val="center"/>
          </w:tcPr>
          <w:p w:rsidR="00C45977" w:rsidRPr="00C5407A" w:rsidRDefault="00C45977">
            <w:pPr>
              <w:spacing w:line="276" w:lineRule="auto"/>
              <w:jc w:val="center"/>
              <w:rPr>
                <w:sz w:val="24"/>
                <w:szCs w:val="24"/>
              </w:rPr>
            </w:pPr>
            <w:r w:rsidRPr="00C5407A">
              <w:rPr>
                <w:sz w:val="24"/>
                <w:szCs w:val="24"/>
              </w:rPr>
              <w:t>Место размещения ТБО</w:t>
            </w:r>
          </w:p>
        </w:tc>
      </w:tr>
      <w:tr w:rsidR="00C45977" w:rsidRPr="00C5407A" w:rsidTr="001B4A47">
        <w:tc>
          <w:tcPr>
            <w:tcW w:w="2376" w:type="dxa"/>
            <w:vAlign w:val="center"/>
          </w:tcPr>
          <w:p w:rsidR="00C45977" w:rsidRPr="00C5407A" w:rsidRDefault="00C45977">
            <w:pPr>
              <w:spacing w:line="276" w:lineRule="auto"/>
              <w:jc w:val="center"/>
              <w:rPr>
                <w:sz w:val="24"/>
                <w:szCs w:val="24"/>
              </w:rPr>
            </w:pPr>
            <w:r w:rsidRPr="00C5407A">
              <w:rPr>
                <w:sz w:val="24"/>
                <w:szCs w:val="24"/>
              </w:rPr>
              <w:t>1</w:t>
            </w:r>
          </w:p>
        </w:tc>
        <w:tc>
          <w:tcPr>
            <w:tcW w:w="1971" w:type="dxa"/>
            <w:vAlign w:val="center"/>
          </w:tcPr>
          <w:p w:rsidR="00C45977" w:rsidRPr="00C5407A" w:rsidRDefault="00C45977">
            <w:pPr>
              <w:spacing w:line="276" w:lineRule="auto"/>
              <w:jc w:val="center"/>
              <w:rPr>
                <w:sz w:val="24"/>
                <w:szCs w:val="24"/>
              </w:rPr>
            </w:pPr>
            <w:r w:rsidRPr="00C5407A">
              <w:rPr>
                <w:sz w:val="24"/>
                <w:szCs w:val="24"/>
              </w:rPr>
              <w:t>2</w:t>
            </w:r>
          </w:p>
        </w:tc>
        <w:tc>
          <w:tcPr>
            <w:tcW w:w="1795" w:type="dxa"/>
            <w:vAlign w:val="center"/>
          </w:tcPr>
          <w:p w:rsidR="00C45977" w:rsidRPr="00C5407A" w:rsidRDefault="00C45977">
            <w:pPr>
              <w:spacing w:line="276" w:lineRule="auto"/>
              <w:jc w:val="center"/>
              <w:rPr>
                <w:sz w:val="24"/>
                <w:szCs w:val="24"/>
              </w:rPr>
            </w:pPr>
            <w:r w:rsidRPr="00C5407A">
              <w:rPr>
                <w:sz w:val="24"/>
                <w:szCs w:val="24"/>
              </w:rPr>
              <w:t>3</w:t>
            </w:r>
          </w:p>
        </w:tc>
        <w:tc>
          <w:tcPr>
            <w:tcW w:w="1171" w:type="dxa"/>
            <w:vAlign w:val="center"/>
          </w:tcPr>
          <w:p w:rsidR="00C45977" w:rsidRPr="00C5407A" w:rsidRDefault="00C45977">
            <w:pPr>
              <w:spacing w:line="276" w:lineRule="auto"/>
              <w:jc w:val="center"/>
              <w:rPr>
                <w:sz w:val="24"/>
                <w:szCs w:val="24"/>
              </w:rPr>
            </w:pPr>
            <w:r w:rsidRPr="00C5407A">
              <w:rPr>
                <w:sz w:val="24"/>
                <w:szCs w:val="24"/>
              </w:rPr>
              <w:t>4</w:t>
            </w:r>
          </w:p>
        </w:tc>
        <w:tc>
          <w:tcPr>
            <w:tcW w:w="1247" w:type="dxa"/>
            <w:vAlign w:val="center"/>
          </w:tcPr>
          <w:p w:rsidR="00C45977" w:rsidRPr="00C5407A" w:rsidRDefault="00C45977">
            <w:pPr>
              <w:spacing w:line="276" w:lineRule="auto"/>
              <w:jc w:val="center"/>
              <w:rPr>
                <w:sz w:val="24"/>
                <w:szCs w:val="24"/>
              </w:rPr>
            </w:pPr>
            <w:r w:rsidRPr="00C5407A">
              <w:rPr>
                <w:sz w:val="24"/>
                <w:szCs w:val="24"/>
              </w:rPr>
              <w:t>5</w:t>
            </w:r>
          </w:p>
        </w:tc>
        <w:tc>
          <w:tcPr>
            <w:tcW w:w="1720" w:type="dxa"/>
            <w:vAlign w:val="center"/>
          </w:tcPr>
          <w:p w:rsidR="00C45977" w:rsidRPr="00C5407A" w:rsidRDefault="00C45977">
            <w:pPr>
              <w:spacing w:line="276" w:lineRule="auto"/>
              <w:jc w:val="center"/>
              <w:rPr>
                <w:sz w:val="24"/>
                <w:szCs w:val="24"/>
              </w:rPr>
            </w:pPr>
            <w:r w:rsidRPr="00C5407A">
              <w:rPr>
                <w:sz w:val="24"/>
                <w:szCs w:val="24"/>
              </w:rPr>
              <w:t>6</w:t>
            </w:r>
          </w:p>
        </w:tc>
      </w:tr>
      <w:tr w:rsidR="00C45977" w:rsidRPr="00C5407A" w:rsidTr="001B4A47">
        <w:tc>
          <w:tcPr>
            <w:tcW w:w="2376" w:type="dxa"/>
          </w:tcPr>
          <w:p w:rsidR="00C45977" w:rsidRPr="00C5407A" w:rsidRDefault="00C45977">
            <w:pPr>
              <w:spacing w:line="276" w:lineRule="auto"/>
              <w:rPr>
                <w:sz w:val="24"/>
                <w:szCs w:val="24"/>
              </w:rPr>
            </w:pPr>
            <w:r w:rsidRPr="00C5407A">
              <w:rPr>
                <w:sz w:val="24"/>
                <w:szCs w:val="24"/>
              </w:rPr>
              <w:t>МУП «КМКК»</w:t>
            </w:r>
          </w:p>
        </w:tc>
        <w:tc>
          <w:tcPr>
            <w:tcW w:w="1971" w:type="dxa"/>
            <w:vAlign w:val="center"/>
          </w:tcPr>
          <w:p w:rsidR="00C45977" w:rsidRPr="00C5407A" w:rsidRDefault="00C45977" w:rsidP="006E2E25">
            <w:pPr>
              <w:spacing w:line="276" w:lineRule="auto"/>
              <w:rPr>
                <w:sz w:val="24"/>
                <w:szCs w:val="24"/>
              </w:rPr>
            </w:pPr>
            <w:r w:rsidRPr="00C5407A">
              <w:rPr>
                <w:sz w:val="24"/>
                <w:szCs w:val="24"/>
              </w:rPr>
              <w:t>931</w:t>
            </w:r>
          </w:p>
        </w:tc>
        <w:tc>
          <w:tcPr>
            <w:tcW w:w="1795" w:type="dxa"/>
            <w:vAlign w:val="center"/>
          </w:tcPr>
          <w:p w:rsidR="00C45977" w:rsidRPr="00C5407A" w:rsidRDefault="00C45977">
            <w:pPr>
              <w:spacing w:line="276" w:lineRule="auto"/>
              <w:jc w:val="center"/>
              <w:rPr>
                <w:sz w:val="24"/>
                <w:szCs w:val="24"/>
              </w:rPr>
            </w:pPr>
            <w:r w:rsidRPr="00C5407A">
              <w:rPr>
                <w:sz w:val="24"/>
                <w:szCs w:val="24"/>
              </w:rPr>
              <w:t>60</w:t>
            </w:r>
          </w:p>
        </w:tc>
        <w:tc>
          <w:tcPr>
            <w:tcW w:w="1171" w:type="dxa"/>
            <w:vAlign w:val="center"/>
          </w:tcPr>
          <w:p w:rsidR="00C45977" w:rsidRPr="00C5407A" w:rsidRDefault="00C45977">
            <w:pPr>
              <w:spacing w:line="276" w:lineRule="auto"/>
              <w:jc w:val="center"/>
              <w:rPr>
                <w:sz w:val="24"/>
                <w:szCs w:val="24"/>
              </w:rPr>
            </w:pPr>
            <w:r w:rsidRPr="00C5407A">
              <w:rPr>
                <w:sz w:val="24"/>
                <w:szCs w:val="24"/>
              </w:rPr>
              <w:t>2/нед.</w:t>
            </w:r>
          </w:p>
        </w:tc>
        <w:tc>
          <w:tcPr>
            <w:tcW w:w="1247" w:type="dxa"/>
            <w:vAlign w:val="center"/>
          </w:tcPr>
          <w:p w:rsidR="00C45977" w:rsidRPr="00C5407A" w:rsidRDefault="00C45977">
            <w:pPr>
              <w:spacing w:line="276" w:lineRule="auto"/>
              <w:jc w:val="center"/>
              <w:rPr>
                <w:sz w:val="24"/>
                <w:szCs w:val="24"/>
              </w:rPr>
            </w:pPr>
            <w:r w:rsidRPr="00C5407A">
              <w:rPr>
                <w:sz w:val="24"/>
                <w:szCs w:val="24"/>
              </w:rPr>
              <w:t>93,1</w:t>
            </w:r>
          </w:p>
        </w:tc>
        <w:tc>
          <w:tcPr>
            <w:tcW w:w="1720" w:type="dxa"/>
          </w:tcPr>
          <w:p w:rsidR="00C45977" w:rsidRPr="00C5407A" w:rsidRDefault="00C45977">
            <w:pPr>
              <w:spacing w:line="276" w:lineRule="auto"/>
              <w:rPr>
                <w:sz w:val="24"/>
                <w:szCs w:val="24"/>
              </w:rPr>
            </w:pPr>
            <w:r w:rsidRPr="00C5407A">
              <w:rPr>
                <w:sz w:val="24"/>
                <w:szCs w:val="24"/>
              </w:rPr>
              <w:t>Полигон утилизации ТБО</w:t>
            </w:r>
          </w:p>
        </w:tc>
      </w:tr>
    </w:tbl>
    <w:p w:rsidR="00C45977" w:rsidRPr="00C5407A" w:rsidRDefault="00C45977" w:rsidP="001B4A47">
      <w:pPr>
        <w:rPr>
          <w:color w:val="FF0000"/>
          <w:sz w:val="24"/>
          <w:szCs w:val="24"/>
        </w:rPr>
      </w:pPr>
    </w:p>
    <w:p w:rsidR="00C45977" w:rsidRPr="00C5407A" w:rsidRDefault="00C45977" w:rsidP="001B4A47">
      <w:pPr>
        <w:jc w:val="center"/>
        <w:rPr>
          <w:b/>
          <w:sz w:val="24"/>
          <w:szCs w:val="24"/>
        </w:rPr>
      </w:pPr>
      <w:r w:rsidRPr="00C5407A">
        <w:rPr>
          <w:sz w:val="24"/>
          <w:szCs w:val="24"/>
        </w:rPr>
        <w:t>6.</w:t>
      </w:r>
      <w:r w:rsidRPr="00C5407A">
        <w:rPr>
          <w:color w:val="FF0000"/>
          <w:sz w:val="24"/>
          <w:szCs w:val="24"/>
        </w:rPr>
        <w:t xml:space="preserve">  </w:t>
      </w:r>
      <w:r w:rsidRPr="00C5407A">
        <w:rPr>
          <w:b/>
          <w:sz w:val="24"/>
          <w:szCs w:val="24"/>
        </w:rPr>
        <w:t>Санитарное состояние сооружений по размещению отходов.</w:t>
      </w:r>
    </w:p>
    <w:p w:rsidR="00C45977" w:rsidRPr="00AB148E" w:rsidRDefault="00C45977" w:rsidP="00AB148E">
      <w:pPr>
        <w:jc w:val="both"/>
        <w:rPr>
          <w:b/>
          <w:sz w:val="24"/>
          <w:szCs w:val="24"/>
          <w:u w:val="single"/>
        </w:rPr>
      </w:pPr>
      <w:r w:rsidRPr="00C5407A">
        <w:rPr>
          <w:b/>
          <w:color w:val="FF0000"/>
          <w:sz w:val="24"/>
          <w:szCs w:val="24"/>
        </w:rPr>
        <w:tab/>
      </w:r>
      <w:r w:rsidRPr="00C5407A">
        <w:rPr>
          <w:sz w:val="24"/>
          <w:szCs w:val="24"/>
        </w:rPr>
        <w:t xml:space="preserve"> </w:t>
      </w:r>
    </w:p>
    <w:p w:rsidR="00C45977" w:rsidRPr="00C5407A" w:rsidRDefault="00C45977" w:rsidP="001B4A47">
      <w:pPr>
        <w:rPr>
          <w:sz w:val="24"/>
          <w:szCs w:val="24"/>
        </w:rPr>
      </w:pPr>
      <w:r w:rsidRPr="00C5407A">
        <w:rPr>
          <w:sz w:val="24"/>
          <w:szCs w:val="24"/>
        </w:rPr>
        <w:t>1. Разработать схему обращения с отходами на территории муниципального образования  «</w:t>
      </w:r>
      <w:r>
        <w:rPr>
          <w:sz w:val="24"/>
          <w:szCs w:val="24"/>
        </w:rPr>
        <w:t>Каралатский  сельсовет</w:t>
      </w:r>
      <w:r w:rsidRPr="00C5407A">
        <w:rPr>
          <w:sz w:val="24"/>
          <w:szCs w:val="24"/>
        </w:rPr>
        <w:t>». В составе схемы должны быть предусмотрены следующие первоочередные меры:</w:t>
      </w:r>
    </w:p>
    <w:p w:rsidR="00C45977" w:rsidRPr="00C5407A" w:rsidRDefault="00C45977" w:rsidP="001B4A47">
      <w:pPr>
        <w:widowControl w:val="0"/>
        <w:numPr>
          <w:ilvl w:val="0"/>
          <w:numId w:val="18"/>
        </w:numPr>
        <w:suppressAutoHyphens/>
        <w:autoSpaceDE w:val="0"/>
        <w:jc w:val="both"/>
        <w:rPr>
          <w:sz w:val="24"/>
          <w:szCs w:val="24"/>
        </w:rPr>
      </w:pPr>
      <w:r w:rsidRPr="00C5407A">
        <w:rPr>
          <w:sz w:val="24"/>
          <w:szCs w:val="24"/>
        </w:rPr>
        <w:t>выявление всех несанкционированных свалок и их рекультивация.</w:t>
      </w:r>
    </w:p>
    <w:p w:rsidR="00C45977" w:rsidRPr="00C5407A" w:rsidRDefault="00C45977" w:rsidP="001B4A47">
      <w:pPr>
        <w:rPr>
          <w:sz w:val="24"/>
          <w:szCs w:val="24"/>
        </w:rPr>
      </w:pPr>
      <w:r w:rsidRPr="00C5407A">
        <w:rPr>
          <w:sz w:val="24"/>
          <w:szCs w:val="24"/>
        </w:rPr>
        <w:t>Основной задачей, стоящей перед администрацией поселения в области обращения с отходами производства и потребления, является обеспечение предоставления всем физическим и юридическим  лицам на территории поселения услуг по сбору, вывозу и утилизации ТБО в соответствии с действующим природоохранным законодательством . Решение  этой задачи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p>
    <w:p w:rsidR="00C45977" w:rsidRPr="00C5407A" w:rsidRDefault="00C45977" w:rsidP="001B4A47">
      <w:pPr>
        <w:jc w:val="both"/>
        <w:rPr>
          <w:sz w:val="24"/>
          <w:szCs w:val="24"/>
        </w:rPr>
      </w:pPr>
    </w:p>
    <w:p w:rsidR="00C45977" w:rsidRPr="00AB148E" w:rsidRDefault="00C45977" w:rsidP="001B4A47">
      <w:pPr>
        <w:jc w:val="center"/>
        <w:rPr>
          <w:sz w:val="24"/>
          <w:szCs w:val="24"/>
          <w:u w:val="single"/>
        </w:rPr>
      </w:pPr>
      <w:r w:rsidRPr="00AB148E">
        <w:rPr>
          <w:sz w:val="24"/>
          <w:szCs w:val="24"/>
          <w:u w:val="single"/>
        </w:rPr>
        <w:t>6.1.Морфологический состав отходов</w:t>
      </w:r>
    </w:p>
    <w:p w:rsidR="00C45977" w:rsidRPr="00C5407A" w:rsidRDefault="00C45977" w:rsidP="001B4A47">
      <w:pPr>
        <w:rPr>
          <w:color w:val="FF0000"/>
          <w:sz w:val="24"/>
          <w:szCs w:val="24"/>
        </w:rPr>
      </w:pPr>
    </w:p>
    <w:p w:rsidR="00C45977" w:rsidRPr="00C5407A" w:rsidRDefault="00C45977" w:rsidP="001B4A47">
      <w:pPr>
        <w:jc w:val="both"/>
        <w:rPr>
          <w:sz w:val="24"/>
          <w:szCs w:val="24"/>
        </w:rPr>
      </w:pPr>
      <w:r w:rsidRPr="00C5407A">
        <w:rPr>
          <w:color w:val="FF0000"/>
          <w:sz w:val="24"/>
          <w:szCs w:val="24"/>
        </w:rPr>
        <w:tab/>
      </w:r>
      <w:r w:rsidRPr="00C5407A">
        <w:rPr>
          <w:sz w:val="24"/>
          <w:szCs w:val="24"/>
        </w:rPr>
        <w:t>Твердые бытовые отходы, входящие в среднегодовую норму накопления:</w:t>
      </w:r>
    </w:p>
    <w:p w:rsidR="00C45977" w:rsidRPr="00C5407A" w:rsidRDefault="00C45977" w:rsidP="001B4A47">
      <w:pPr>
        <w:jc w:val="both"/>
        <w:rPr>
          <w:sz w:val="24"/>
          <w:szCs w:val="24"/>
        </w:rPr>
      </w:pPr>
      <w:r w:rsidRPr="00C5407A">
        <w:rPr>
          <w:sz w:val="24"/>
          <w:szCs w:val="24"/>
        </w:rPr>
        <w:tab/>
        <w:t>а) бумага, картон – пакеты, обертки, обрывки газет, мелкий картон;</w:t>
      </w:r>
    </w:p>
    <w:p w:rsidR="00C45977" w:rsidRPr="00C5407A" w:rsidRDefault="00C45977" w:rsidP="001B4A47">
      <w:pPr>
        <w:jc w:val="both"/>
        <w:rPr>
          <w:sz w:val="24"/>
          <w:szCs w:val="24"/>
        </w:rPr>
      </w:pPr>
      <w:r w:rsidRPr="00C5407A">
        <w:rPr>
          <w:sz w:val="24"/>
          <w:szCs w:val="24"/>
        </w:rPr>
        <w:tab/>
        <w:t>б) пищевые отходы – остатки овощей, картофельные очистки, мясные и рыбные отходы, испорченные продукты растительного и животного происхождения;</w:t>
      </w:r>
    </w:p>
    <w:p w:rsidR="00C45977" w:rsidRPr="00C5407A" w:rsidRDefault="00C45977" w:rsidP="001B4A47">
      <w:pPr>
        <w:jc w:val="both"/>
        <w:rPr>
          <w:sz w:val="24"/>
          <w:szCs w:val="24"/>
        </w:rPr>
      </w:pPr>
      <w:r w:rsidRPr="00C5407A">
        <w:rPr>
          <w:sz w:val="24"/>
          <w:szCs w:val="24"/>
        </w:rPr>
        <w:tab/>
        <w:t>в) текстиль – старая одежда, тряпье, изношенная текстильная обувь, вата, веревки, войлок;</w:t>
      </w:r>
    </w:p>
    <w:p w:rsidR="00C45977" w:rsidRPr="00C5407A" w:rsidRDefault="00C45977" w:rsidP="001B4A47">
      <w:pPr>
        <w:jc w:val="both"/>
        <w:rPr>
          <w:sz w:val="24"/>
          <w:szCs w:val="24"/>
        </w:rPr>
      </w:pPr>
      <w:r w:rsidRPr="00C5407A">
        <w:rPr>
          <w:sz w:val="24"/>
          <w:szCs w:val="24"/>
        </w:rPr>
        <w:tab/>
        <w:t>г) стекло – посуда, тара, бой стекла;</w:t>
      </w:r>
    </w:p>
    <w:p w:rsidR="00C45977" w:rsidRPr="00C5407A" w:rsidRDefault="00C45977" w:rsidP="001B4A47">
      <w:pPr>
        <w:jc w:val="both"/>
        <w:rPr>
          <w:sz w:val="24"/>
          <w:szCs w:val="24"/>
        </w:rPr>
      </w:pPr>
      <w:r w:rsidRPr="00C5407A">
        <w:rPr>
          <w:sz w:val="24"/>
          <w:szCs w:val="24"/>
        </w:rPr>
        <w:tab/>
        <w:t>д) древесина – опилки, неделовые мелкие отходы древесины, стружки, цветы;</w:t>
      </w:r>
    </w:p>
    <w:p w:rsidR="00C45977" w:rsidRPr="00C5407A" w:rsidRDefault="00C45977" w:rsidP="001B4A47">
      <w:pPr>
        <w:jc w:val="both"/>
        <w:rPr>
          <w:sz w:val="24"/>
          <w:szCs w:val="24"/>
        </w:rPr>
      </w:pPr>
      <w:r w:rsidRPr="00C5407A">
        <w:rPr>
          <w:sz w:val="24"/>
          <w:szCs w:val="24"/>
        </w:rPr>
        <w:tab/>
        <w:t>е) полимерные материалы – мелкая тара, упаковка из пластмасс, полиэтилены и другие полимерные материалы;</w:t>
      </w:r>
    </w:p>
    <w:p w:rsidR="00C45977" w:rsidRPr="00C5407A" w:rsidRDefault="00C45977" w:rsidP="001B4A47">
      <w:pPr>
        <w:jc w:val="both"/>
        <w:rPr>
          <w:sz w:val="24"/>
          <w:szCs w:val="24"/>
        </w:rPr>
      </w:pPr>
      <w:r w:rsidRPr="00C5407A">
        <w:rPr>
          <w:sz w:val="24"/>
          <w:szCs w:val="24"/>
        </w:rPr>
        <w:tab/>
        <w:t>ж) металлолом черный и цветной – консервные банки, крышки, мелкая домашняя утварь, мелкие изделия из металла;</w:t>
      </w:r>
    </w:p>
    <w:p w:rsidR="00C45977" w:rsidRPr="00C5407A" w:rsidRDefault="00C45977" w:rsidP="001B4A47">
      <w:pPr>
        <w:jc w:val="both"/>
        <w:rPr>
          <w:sz w:val="24"/>
          <w:szCs w:val="24"/>
        </w:rPr>
      </w:pPr>
      <w:r w:rsidRPr="00C5407A">
        <w:rPr>
          <w:sz w:val="24"/>
          <w:szCs w:val="24"/>
        </w:rPr>
        <w:tab/>
        <w:t>з) прочие мелкие отходы – фаянсовые, глиняные и фарфоровые черенки, кожа, резина.</w:t>
      </w:r>
    </w:p>
    <w:p w:rsidR="00C45977" w:rsidRPr="00C5407A" w:rsidRDefault="00C45977" w:rsidP="001B4A47">
      <w:pPr>
        <w:jc w:val="both"/>
        <w:rPr>
          <w:sz w:val="24"/>
          <w:szCs w:val="24"/>
        </w:rPr>
      </w:pPr>
      <w:r w:rsidRPr="00C5407A">
        <w:rPr>
          <w:sz w:val="24"/>
          <w:szCs w:val="24"/>
        </w:rPr>
        <w:tab/>
        <w:t>Отходы, не входящие в среднегодовую норму накопления:</w:t>
      </w:r>
    </w:p>
    <w:p w:rsidR="00C45977" w:rsidRPr="00C5407A" w:rsidRDefault="00C45977" w:rsidP="001B4A47">
      <w:pPr>
        <w:jc w:val="both"/>
        <w:rPr>
          <w:sz w:val="24"/>
          <w:szCs w:val="24"/>
        </w:rPr>
      </w:pPr>
      <w:r w:rsidRPr="00C5407A">
        <w:rPr>
          <w:sz w:val="24"/>
          <w:szCs w:val="24"/>
        </w:rPr>
        <w:tab/>
        <w:t>- Отходы, образующиеся в жилых зданиях от текущего ремонта квартир, домов (обрывки обоев, мелкий битый кирпич, штукатурка), опавшие листья, смет собираемый с дворовых территорий, обрезки зеленых насаждений, кроме пней и стволов деревьев.</w:t>
      </w:r>
    </w:p>
    <w:p w:rsidR="00C45977" w:rsidRPr="00C5407A" w:rsidRDefault="00C45977" w:rsidP="001B4A47">
      <w:pPr>
        <w:jc w:val="both"/>
        <w:rPr>
          <w:sz w:val="24"/>
          <w:szCs w:val="24"/>
        </w:rPr>
      </w:pPr>
      <w:r w:rsidRPr="00C5407A">
        <w:rPr>
          <w:sz w:val="24"/>
          <w:szCs w:val="24"/>
        </w:rPr>
        <w:tab/>
        <w:t>Эти отходы вывозятся на основании заключенных договоров управляющих компаний со специализированным предприятием (или по разовым заявкам граждан) за отдельную плату.</w:t>
      </w:r>
    </w:p>
    <w:p w:rsidR="00C45977" w:rsidRPr="00C5407A" w:rsidRDefault="00C45977" w:rsidP="001B4A47">
      <w:pPr>
        <w:jc w:val="both"/>
        <w:rPr>
          <w:sz w:val="24"/>
          <w:szCs w:val="24"/>
        </w:rPr>
      </w:pPr>
      <w:r w:rsidRPr="00C5407A">
        <w:rPr>
          <w:sz w:val="24"/>
          <w:szCs w:val="24"/>
        </w:rPr>
        <w:tab/>
        <w:t>Сбор производится в принадлежащие потребителям стандартные контейнеры, стоящие на площадке, имеющие твердое покрытие и находящиеся в непосредственной близости от проезжей части дороги. Количество контейнеров и периодичность вывоза рассчитывается по числу жителей, исходя из нормы накопления.</w:t>
      </w:r>
    </w:p>
    <w:p w:rsidR="00C45977" w:rsidRPr="00C5407A" w:rsidRDefault="00C45977" w:rsidP="001B4A47">
      <w:pPr>
        <w:jc w:val="both"/>
        <w:rPr>
          <w:sz w:val="24"/>
          <w:szCs w:val="24"/>
        </w:rPr>
      </w:pPr>
      <w:r w:rsidRPr="00C5407A">
        <w:rPr>
          <w:sz w:val="24"/>
          <w:szCs w:val="24"/>
        </w:rPr>
        <w:tab/>
        <w:t>Крупногабаритные отходы (мебель, холодильники, газовые плиты, стиральные машины, стальные мойки, велосипеды, баки, радиаторы отопления, детские коляски, чемоданы, диваны, телевизоры, унитазы, тазы, линолеум, доски, ящики и др.) вывозятся управляющими компаниями (организациями) самостоятельно или по договорам со специализированной организацией за отдельную плату. Сбор таких отходов производится на площадке, принадлежащей потребителям, имеющих твердое покрытие и находящийся в непосредственной близости от проезжей части дороги.</w:t>
      </w:r>
    </w:p>
    <w:p w:rsidR="00C45977" w:rsidRPr="00C5407A" w:rsidRDefault="00C45977" w:rsidP="00933814">
      <w:pPr>
        <w:ind w:firstLine="709"/>
        <w:jc w:val="both"/>
        <w:rPr>
          <w:sz w:val="24"/>
          <w:szCs w:val="24"/>
          <w:lang w:eastAsia="ar-SA"/>
        </w:rPr>
      </w:pPr>
      <w:r w:rsidRPr="00C5407A">
        <w:rPr>
          <w:sz w:val="24"/>
          <w:szCs w:val="24"/>
          <w:lang w:eastAsia="ar-SA"/>
        </w:rPr>
        <w:t xml:space="preserve">Для охраны окружающей среды от загрязнения и засорения отходами,         упорядочения деятельности по обращению с ними в соответствии с требованиями Федерального закона «Об отходах производства и потребления» необходимо: </w:t>
      </w:r>
    </w:p>
    <w:p w:rsidR="00C45977" w:rsidRPr="00C5407A" w:rsidRDefault="00C45977" w:rsidP="00933814">
      <w:pPr>
        <w:numPr>
          <w:ilvl w:val="0"/>
          <w:numId w:val="21"/>
        </w:numPr>
        <w:tabs>
          <w:tab w:val="clear" w:pos="397"/>
          <w:tab w:val="num" w:pos="0"/>
          <w:tab w:val="left" w:pos="1134"/>
        </w:tabs>
        <w:autoSpaceDE w:val="0"/>
        <w:autoSpaceDN w:val="0"/>
        <w:adjustRightInd w:val="0"/>
        <w:ind w:left="0" w:firstLine="709"/>
        <w:jc w:val="both"/>
        <w:rPr>
          <w:sz w:val="24"/>
          <w:szCs w:val="24"/>
          <w:lang w:eastAsia="ar-SA"/>
        </w:rPr>
      </w:pPr>
      <w:r w:rsidRPr="00C5407A">
        <w:rPr>
          <w:sz w:val="24"/>
          <w:szCs w:val="24"/>
          <w:lang w:eastAsia="ar-SA"/>
        </w:rPr>
        <w:t xml:space="preserve">администрации МО «Камызякский район» совместно с администрациями муниципальных образований района безотлагательно рассмотреть вопрос выбора земельных участков  под проектирование и строительство межпоселковых полигонов </w:t>
      </w:r>
      <w:r w:rsidRPr="00C5407A">
        <w:rPr>
          <w:i/>
          <w:sz w:val="24"/>
          <w:szCs w:val="24"/>
          <w:lang w:eastAsia="ar-SA"/>
        </w:rPr>
        <w:t xml:space="preserve">(выбор участков выполнить в соответствии с требованиями </w:t>
      </w:r>
      <w:r w:rsidRPr="00C5407A">
        <w:rPr>
          <w:i/>
          <w:sz w:val="24"/>
          <w:szCs w:val="24"/>
          <w:lang w:eastAsia="en-US"/>
        </w:rPr>
        <w:t>СП 2.1.7.1038-01 «Гигиенические требования к устройству и содержанию полигонов для твердых бытовых отходов»)</w:t>
      </w:r>
      <w:r w:rsidRPr="00C5407A">
        <w:rPr>
          <w:i/>
          <w:sz w:val="24"/>
          <w:szCs w:val="24"/>
          <w:lang w:eastAsia="ar-SA"/>
        </w:rPr>
        <w:t>;</w:t>
      </w:r>
    </w:p>
    <w:p w:rsidR="00C45977" w:rsidRPr="00C5407A" w:rsidRDefault="00C45977" w:rsidP="00933814">
      <w:pPr>
        <w:numPr>
          <w:ilvl w:val="0"/>
          <w:numId w:val="21"/>
        </w:numPr>
        <w:tabs>
          <w:tab w:val="clear" w:pos="397"/>
          <w:tab w:val="num" w:pos="0"/>
          <w:tab w:val="left" w:pos="1134"/>
        </w:tabs>
        <w:autoSpaceDE w:val="0"/>
        <w:autoSpaceDN w:val="0"/>
        <w:adjustRightInd w:val="0"/>
        <w:ind w:left="0" w:firstLine="709"/>
        <w:jc w:val="both"/>
        <w:rPr>
          <w:sz w:val="24"/>
          <w:szCs w:val="24"/>
          <w:lang w:eastAsia="ar-SA"/>
        </w:rPr>
      </w:pPr>
      <w:r w:rsidRPr="00C5407A">
        <w:rPr>
          <w:sz w:val="24"/>
          <w:szCs w:val="24"/>
          <w:lang w:eastAsia="ar-SA"/>
        </w:rPr>
        <w:t>л</w:t>
      </w:r>
      <w:r w:rsidRPr="00C5407A">
        <w:rPr>
          <w:sz w:val="24"/>
          <w:szCs w:val="24"/>
        </w:rPr>
        <w:t>иквидировать несанкционированные свалки на территории муниципального образования;</w:t>
      </w:r>
    </w:p>
    <w:p w:rsidR="00C45977" w:rsidRPr="00C5407A" w:rsidRDefault="00C45977" w:rsidP="00933814">
      <w:pPr>
        <w:numPr>
          <w:ilvl w:val="0"/>
          <w:numId w:val="21"/>
        </w:numPr>
        <w:tabs>
          <w:tab w:val="clear" w:pos="397"/>
          <w:tab w:val="num" w:pos="0"/>
          <w:tab w:val="left" w:pos="1134"/>
        </w:tabs>
        <w:ind w:left="0" w:firstLine="709"/>
        <w:jc w:val="both"/>
        <w:rPr>
          <w:sz w:val="24"/>
          <w:szCs w:val="24"/>
          <w:lang w:eastAsia="ar-SA"/>
        </w:rPr>
      </w:pPr>
      <w:r w:rsidRPr="00C5407A">
        <w:rPr>
          <w:sz w:val="24"/>
          <w:szCs w:val="24"/>
          <w:lang w:eastAsia="ar-SA"/>
        </w:rPr>
        <w:t>исключить размещение (захоронение) отходов на территории водоохранной зоны водных объектов;</w:t>
      </w:r>
    </w:p>
    <w:p w:rsidR="00C45977" w:rsidRPr="00C5407A" w:rsidRDefault="00C45977" w:rsidP="00933814">
      <w:pPr>
        <w:numPr>
          <w:ilvl w:val="0"/>
          <w:numId w:val="21"/>
        </w:numPr>
        <w:tabs>
          <w:tab w:val="clear" w:pos="397"/>
          <w:tab w:val="num" w:pos="0"/>
          <w:tab w:val="left" w:pos="1134"/>
        </w:tabs>
        <w:ind w:left="0" w:firstLine="709"/>
        <w:jc w:val="both"/>
        <w:rPr>
          <w:sz w:val="24"/>
          <w:szCs w:val="24"/>
          <w:lang w:eastAsia="ar-SA"/>
        </w:rPr>
      </w:pPr>
      <w:r w:rsidRPr="00C5407A">
        <w:rPr>
          <w:sz w:val="24"/>
          <w:szCs w:val="24"/>
          <w:lang w:eastAsia="ar-SA"/>
        </w:rPr>
        <w:t xml:space="preserve">принять участие совместно с районной администрацией при разработке </w:t>
      </w:r>
      <w:r w:rsidRPr="00C5407A">
        <w:rPr>
          <w:sz w:val="24"/>
          <w:szCs w:val="24"/>
        </w:rPr>
        <w:t>проекта «Организация системы обращения с твёрдыми бытовыми отходами в Камызякском районе» с внедрением схемы санитарной очистки;</w:t>
      </w:r>
    </w:p>
    <w:p w:rsidR="00C45977" w:rsidRPr="00C5407A" w:rsidRDefault="00C45977" w:rsidP="00933814">
      <w:pPr>
        <w:numPr>
          <w:ilvl w:val="0"/>
          <w:numId w:val="21"/>
        </w:numPr>
        <w:tabs>
          <w:tab w:val="clear" w:pos="397"/>
          <w:tab w:val="num" w:pos="0"/>
          <w:tab w:val="left" w:pos="1134"/>
        </w:tabs>
        <w:ind w:left="0" w:firstLine="709"/>
        <w:jc w:val="both"/>
        <w:rPr>
          <w:sz w:val="24"/>
          <w:szCs w:val="24"/>
          <w:lang w:eastAsia="ar-SA"/>
        </w:rPr>
      </w:pPr>
      <w:r w:rsidRPr="00C5407A">
        <w:rPr>
          <w:sz w:val="24"/>
          <w:szCs w:val="24"/>
          <w:lang w:eastAsia="ar-SA"/>
        </w:rPr>
        <w:t>ввести на территории муниципального образования порядок сбора отходов, предусматривающий их разделение на виды (пищевые отходы, текстиль, бумага и другие);</w:t>
      </w:r>
    </w:p>
    <w:p w:rsidR="00C45977" w:rsidRPr="00C5407A" w:rsidRDefault="00C45977" w:rsidP="00933814">
      <w:pPr>
        <w:numPr>
          <w:ilvl w:val="0"/>
          <w:numId w:val="21"/>
        </w:numPr>
        <w:tabs>
          <w:tab w:val="clear" w:pos="397"/>
          <w:tab w:val="num" w:pos="0"/>
          <w:tab w:val="left" w:pos="1134"/>
        </w:tabs>
        <w:ind w:left="0" w:firstLine="709"/>
        <w:jc w:val="both"/>
        <w:rPr>
          <w:sz w:val="24"/>
          <w:szCs w:val="24"/>
          <w:lang w:eastAsia="ar-SA"/>
        </w:rPr>
      </w:pPr>
      <w:r w:rsidRPr="00C5407A">
        <w:rPr>
          <w:sz w:val="24"/>
          <w:szCs w:val="24"/>
        </w:rPr>
        <w:t>организовать планово-регулярную очистку территории жилой  застройки от жидких и твердых отходов потребления;</w:t>
      </w:r>
    </w:p>
    <w:p w:rsidR="00C45977" w:rsidRPr="00C5407A" w:rsidRDefault="00C45977" w:rsidP="00933814">
      <w:pPr>
        <w:numPr>
          <w:ilvl w:val="0"/>
          <w:numId w:val="21"/>
        </w:numPr>
        <w:tabs>
          <w:tab w:val="clear" w:pos="397"/>
          <w:tab w:val="num" w:pos="0"/>
          <w:tab w:val="left" w:pos="1134"/>
        </w:tabs>
        <w:ind w:left="0" w:firstLine="709"/>
        <w:jc w:val="both"/>
        <w:rPr>
          <w:sz w:val="24"/>
          <w:szCs w:val="24"/>
          <w:lang w:eastAsia="ar-SA"/>
        </w:rPr>
      </w:pPr>
      <w:r w:rsidRPr="00C5407A">
        <w:rPr>
          <w:sz w:val="24"/>
          <w:szCs w:val="24"/>
        </w:rPr>
        <w:t xml:space="preserve"> утилизацию сельскохозяйственных отходов организовать на местах их образования при компостировании – сбраживании навоза совместно с отходами растениеводства;</w:t>
      </w:r>
    </w:p>
    <w:p w:rsidR="00C45977" w:rsidRPr="00AB148E" w:rsidRDefault="00C45977" w:rsidP="00AB148E">
      <w:pPr>
        <w:numPr>
          <w:ilvl w:val="0"/>
          <w:numId w:val="21"/>
        </w:numPr>
        <w:tabs>
          <w:tab w:val="clear" w:pos="397"/>
          <w:tab w:val="num" w:pos="0"/>
          <w:tab w:val="left" w:pos="1134"/>
        </w:tabs>
        <w:ind w:left="0" w:firstLine="709"/>
        <w:jc w:val="both"/>
        <w:rPr>
          <w:sz w:val="24"/>
          <w:szCs w:val="24"/>
          <w:lang w:eastAsia="ar-SA"/>
        </w:rPr>
      </w:pPr>
      <w:r w:rsidRPr="00C5407A">
        <w:rPr>
          <w:sz w:val="24"/>
          <w:szCs w:val="24"/>
          <w:lang w:eastAsia="ar-SA"/>
        </w:rPr>
        <w:t xml:space="preserve">провести паспортизацию опасных отходов; </w:t>
      </w:r>
    </w:p>
    <w:p w:rsidR="00C45977" w:rsidRPr="00C5407A" w:rsidRDefault="00C45977" w:rsidP="00933814">
      <w:pPr>
        <w:numPr>
          <w:ilvl w:val="0"/>
          <w:numId w:val="21"/>
        </w:numPr>
        <w:tabs>
          <w:tab w:val="clear" w:pos="397"/>
          <w:tab w:val="num" w:pos="0"/>
          <w:tab w:val="left" w:pos="1134"/>
        </w:tabs>
        <w:ind w:left="0" w:firstLine="709"/>
        <w:jc w:val="both"/>
        <w:rPr>
          <w:sz w:val="24"/>
          <w:szCs w:val="24"/>
          <w:lang w:eastAsia="ar-SA"/>
        </w:rPr>
      </w:pPr>
      <w:r w:rsidRPr="00C5407A">
        <w:rPr>
          <w:sz w:val="24"/>
          <w:szCs w:val="24"/>
          <w:lang w:eastAsia="ar-SA"/>
        </w:rPr>
        <w:t xml:space="preserve">к обращению с опасными отходами допускать лиц,  имеющих профессиональную подготовку; </w:t>
      </w:r>
    </w:p>
    <w:p w:rsidR="00C45977" w:rsidRPr="00AB148E" w:rsidRDefault="00C45977" w:rsidP="00354DB1">
      <w:pPr>
        <w:numPr>
          <w:ilvl w:val="0"/>
          <w:numId w:val="21"/>
        </w:numPr>
        <w:tabs>
          <w:tab w:val="clear" w:pos="397"/>
          <w:tab w:val="num" w:pos="0"/>
          <w:tab w:val="left" w:pos="1134"/>
        </w:tabs>
        <w:ind w:left="0" w:firstLine="709"/>
        <w:jc w:val="both"/>
        <w:rPr>
          <w:sz w:val="24"/>
          <w:szCs w:val="24"/>
          <w:lang w:eastAsia="ar-SA"/>
        </w:rPr>
      </w:pPr>
      <w:r w:rsidRPr="00C5407A">
        <w:rPr>
          <w:sz w:val="24"/>
          <w:szCs w:val="24"/>
          <w:lang w:eastAsia="ar-SA"/>
        </w:rPr>
        <w:t xml:space="preserve">обеспечить соблюдение требований безопасности при транспортировании опасных отходов к объектам размещения. </w:t>
      </w:r>
    </w:p>
    <w:p w:rsidR="00C45977" w:rsidRPr="00C5407A" w:rsidRDefault="00C45977" w:rsidP="00354DB1">
      <w:pPr>
        <w:rPr>
          <w:sz w:val="24"/>
          <w:szCs w:val="24"/>
        </w:rPr>
      </w:pPr>
      <w:r w:rsidRPr="00C5407A">
        <w:rPr>
          <w:sz w:val="24"/>
          <w:szCs w:val="24"/>
        </w:rPr>
        <w:t>Работы по сбору и вывозу ТБО  осуществляет    МУП « КМКК»</w:t>
      </w:r>
    </w:p>
    <w:p w:rsidR="00C45977" w:rsidRDefault="00C45977" w:rsidP="00354DB1">
      <w:pPr>
        <w:tabs>
          <w:tab w:val="left" w:pos="708"/>
          <w:tab w:val="left" w:pos="7512"/>
        </w:tabs>
        <w:rPr>
          <w:color w:val="FF0000"/>
          <w:sz w:val="24"/>
          <w:szCs w:val="24"/>
        </w:rPr>
      </w:pPr>
      <w:r w:rsidRPr="00C5407A">
        <w:rPr>
          <w:color w:val="FF0000"/>
          <w:sz w:val="24"/>
          <w:szCs w:val="24"/>
        </w:rPr>
        <w:tab/>
      </w:r>
    </w:p>
    <w:p w:rsidR="00C45977" w:rsidRPr="00C5407A" w:rsidRDefault="00C45977" w:rsidP="00354DB1">
      <w:pPr>
        <w:tabs>
          <w:tab w:val="left" w:pos="708"/>
          <w:tab w:val="left" w:pos="7512"/>
        </w:tabs>
        <w:rPr>
          <w:color w:val="FF0000"/>
          <w:sz w:val="24"/>
          <w:szCs w:val="24"/>
        </w:rPr>
      </w:pPr>
      <w:r w:rsidRPr="00C5407A">
        <w:rPr>
          <w:color w:val="FF0000"/>
          <w:sz w:val="24"/>
          <w:szCs w:val="24"/>
        </w:rPr>
        <w:tab/>
      </w:r>
    </w:p>
    <w:p w:rsidR="00C45977" w:rsidRPr="00AB148E" w:rsidRDefault="00C45977" w:rsidP="001B4A47">
      <w:pPr>
        <w:jc w:val="center"/>
        <w:rPr>
          <w:b/>
          <w:sz w:val="24"/>
          <w:szCs w:val="24"/>
          <w:u w:val="single"/>
        </w:rPr>
      </w:pPr>
      <w:r w:rsidRPr="00AB148E">
        <w:rPr>
          <w:b/>
          <w:sz w:val="24"/>
          <w:szCs w:val="24"/>
          <w:u w:val="single"/>
        </w:rPr>
        <w:t>Оснащенность МУП«КМКК» специальной техникой для выполнения работ по санитарной очистке, сбору и вывозу  мусора.</w:t>
      </w:r>
    </w:p>
    <w:p w:rsidR="00C45977" w:rsidRPr="00AB148E" w:rsidRDefault="00C45977" w:rsidP="001B4A47">
      <w:pPr>
        <w:jc w:val="center"/>
        <w:rPr>
          <w:b/>
          <w:sz w:val="24"/>
          <w:szCs w:val="24"/>
          <w:u w:val="single"/>
        </w:rPr>
      </w:pPr>
    </w:p>
    <w:p w:rsidR="00C45977" w:rsidRPr="00AB148E" w:rsidRDefault="00C45977" w:rsidP="001B4A47">
      <w:pPr>
        <w:jc w:val="center"/>
        <w:rPr>
          <w:b/>
          <w:sz w:val="24"/>
          <w:szCs w:val="24"/>
          <w:u w:val="single"/>
        </w:rPr>
      </w:pPr>
    </w:p>
    <w:tbl>
      <w:tblPr>
        <w:tblW w:w="10065" w:type="dxa"/>
        <w:tblInd w:w="-102" w:type="dxa"/>
        <w:tblLayout w:type="fixed"/>
        <w:tblCellMar>
          <w:left w:w="40" w:type="dxa"/>
          <w:right w:w="40" w:type="dxa"/>
        </w:tblCellMar>
        <w:tblLook w:val="00A0"/>
      </w:tblPr>
      <w:tblGrid>
        <w:gridCol w:w="614"/>
        <w:gridCol w:w="2482"/>
        <w:gridCol w:w="1866"/>
        <w:gridCol w:w="1417"/>
        <w:gridCol w:w="1276"/>
        <w:gridCol w:w="2410"/>
      </w:tblGrid>
      <w:tr w:rsidR="00C45977" w:rsidRPr="00C5407A" w:rsidTr="001B4A47">
        <w:trPr>
          <w:trHeight w:val="374"/>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sz w:val="24"/>
                <w:szCs w:val="24"/>
              </w:rPr>
            </w:pPr>
            <w:r w:rsidRPr="00C5407A">
              <w:rPr>
                <w:b/>
                <w:bCs/>
                <w:sz w:val="24"/>
                <w:szCs w:val="24"/>
              </w:rPr>
              <w:t>Оснащенность предприятия спец.техникой</w:t>
            </w:r>
          </w:p>
        </w:tc>
      </w:tr>
      <w:tr w:rsidR="00C45977" w:rsidRPr="00C5407A" w:rsidTr="001B4A47">
        <w:trPr>
          <w:trHeight w:hRule="exact" w:val="564"/>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b/>
                <w:bCs/>
                <w:spacing w:val="-10"/>
                <w:sz w:val="24"/>
                <w:szCs w:val="24"/>
              </w:rPr>
            </w:pPr>
            <w:r w:rsidRPr="00C5407A">
              <w:rPr>
                <w:b/>
                <w:bCs/>
                <w:spacing w:val="-10"/>
                <w:sz w:val="24"/>
                <w:szCs w:val="24"/>
              </w:rPr>
              <w:t>№</w:t>
            </w:r>
          </w:p>
          <w:p w:rsidR="00C45977" w:rsidRPr="00C5407A" w:rsidRDefault="00C45977">
            <w:pPr>
              <w:shd w:val="clear" w:color="auto" w:fill="FFFFFF"/>
              <w:spacing w:line="276" w:lineRule="auto"/>
              <w:jc w:val="center"/>
              <w:rPr>
                <w:sz w:val="24"/>
                <w:szCs w:val="24"/>
              </w:rPr>
            </w:pPr>
            <w:r w:rsidRPr="00C5407A">
              <w:rPr>
                <w:b/>
                <w:bCs/>
                <w:spacing w:val="-10"/>
                <w:sz w:val="24"/>
                <w:szCs w:val="24"/>
              </w:rPr>
              <w:t>п</w:t>
            </w:r>
            <w:r w:rsidRPr="00C5407A">
              <w:rPr>
                <w:b/>
                <w:bCs/>
                <w:sz w:val="24"/>
                <w:szCs w:val="24"/>
              </w:rPr>
              <w:t>п</w:t>
            </w:r>
          </w:p>
        </w:tc>
        <w:tc>
          <w:tcPr>
            <w:tcW w:w="2482"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b/>
                <w:bCs/>
                <w:sz w:val="24"/>
                <w:szCs w:val="24"/>
              </w:rPr>
              <w:t>Наименование</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b/>
                <w:bCs/>
                <w:sz w:val="24"/>
                <w:szCs w:val="24"/>
              </w:rPr>
              <w:t>Марка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ind w:firstLine="240"/>
              <w:jc w:val="center"/>
              <w:rPr>
                <w:b/>
                <w:bCs/>
                <w:sz w:val="24"/>
                <w:szCs w:val="24"/>
              </w:rPr>
            </w:pPr>
            <w:r w:rsidRPr="00C5407A">
              <w:rPr>
                <w:b/>
                <w:bCs/>
                <w:sz w:val="24"/>
                <w:szCs w:val="24"/>
              </w:rPr>
              <w:t xml:space="preserve">Год </w:t>
            </w:r>
          </w:p>
          <w:p w:rsidR="00C45977" w:rsidRPr="00C5407A" w:rsidRDefault="00C45977">
            <w:pPr>
              <w:shd w:val="clear" w:color="auto" w:fill="FFFFFF"/>
              <w:spacing w:line="276" w:lineRule="auto"/>
              <w:ind w:firstLine="240"/>
              <w:jc w:val="center"/>
              <w:rPr>
                <w:sz w:val="24"/>
                <w:szCs w:val="24"/>
              </w:rPr>
            </w:pPr>
            <w:r w:rsidRPr="00C5407A">
              <w:rPr>
                <w:b/>
                <w:bCs/>
                <w:spacing w:val="-5"/>
                <w:sz w:val="24"/>
                <w:szCs w:val="24"/>
              </w:rPr>
              <w:t>выпуска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b/>
                <w:bCs/>
                <w:spacing w:val="-4"/>
                <w:sz w:val="24"/>
                <w:szCs w:val="24"/>
              </w:rPr>
              <w:t>Количес</w:t>
            </w:r>
            <w:r w:rsidRPr="00C5407A">
              <w:rPr>
                <w:b/>
                <w:bCs/>
                <w:sz w:val="24"/>
                <w:szCs w:val="24"/>
              </w:rPr>
              <w:t>тво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b/>
                <w:bCs/>
                <w:spacing w:val="-3"/>
                <w:sz w:val="24"/>
                <w:szCs w:val="24"/>
              </w:rPr>
              <w:t>% износа</w:t>
            </w:r>
          </w:p>
        </w:tc>
      </w:tr>
      <w:tr w:rsidR="00C45977" w:rsidRPr="00C5407A" w:rsidTr="001B4A47">
        <w:trPr>
          <w:trHeight w:hRule="exact" w:val="2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bCs/>
                <w:sz w:val="24"/>
                <w:szCs w:val="24"/>
              </w:rPr>
              <w:t>1</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sz w:val="24"/>
                <w:szCs w:val="24"/>
              </w:rPr>
              <w:t>2</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bCs/>
                <w:sz w:val="24"/>
                <w:szCs w:val="24"/>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bCs/>
                <w:sz w:val="24"/>
                <w:szCs w:val="24"/>
              </w:rPr>
              <w:t>6</w:t>
            </w:r>
          </w:p>
        </w:tc>
      </w:tr>
      <w:tr w:rsidR="00C45977" w:rsidRPr="00C5407A" w:rsidTr="001B4A47">
        <w:trPr>
          <w:trHeight w:hRule="exact" w:val="282"/>
        </w:trPr>
        <w:tc>
          <w:tcPr>
            <w:tcW w:w="614" w:type="dxa"/>
            <w:tcBorders>
              <w:top w:val="single" w:sz="6" w:space="0" w:color="auto"/>
              <w:left w:val="single" w:sz="6" w:space="0" w:color="auto"/>
              <w:bottom w:val="single" w:sz="4" w:space="0" w:color="auto"/>
              <w:right w:val="single" w:sz="6" w:space="0" w:color="auto"/>
            </w:tcBorders>
            <w:shd w:val="clear" w:color="auto" w:fill="FFFFFF"/>
          </w:tcPr>
          <w:p w:rsidR="00C45977" w:rsidRPr="00C5407A" w:rsidRDefault="00C45977">
            <w:pPr>
              <w:shd w:val="clear" w:color="auto" w:fill="FFFFFF"/>
              <w:spacing w:line="276" w:lineRule="auto"/>
              <w:rPr>
                <w:sz w:val="24"/>
                <w:szCs w:val="24"/>
              </w:rPr>
            </w:pPr>
          </w:p>
        </w:tc>
        <w:tc>
          <w:tcPr>
            <w:tcW w:w="2482" w:type="dxa"/>
            <w:tcBorders>
              <w:top w:val="single" w:sz="6" w:space="0" w:color="auto"/>
              <w:left w:val="single" w:sz="6" w:space="0" w:color="auto"/>
              <w:bottom w:val="single" w:sz="4" w:space="0" w:color="auto"/>
              <w:right w:val="single" w:sz="6" w:space="0" w:color="auto"/>
            </w:tcBorders>
            <w:shd w:val="clear" w:color="auto" w:fill="FFFFFF"/>
          </w:tcPr>
          <w:p w:rsidR="00C45977" w:rsidRPr="00C5407A" w:rsidRDefault="00C45977">
            <w:pPr>
              <w:shd w:val="clear" w:color="auto" w:fill="FFFFFF"/>
              <w:spacing w:line="276" w:lineRule="auto"/>
              <w:rPr>
                <w:sz w:val="24"/>
                <w:szCs w:val="24"/>
              </w:rPr>
            </w:pPr>
            <w:r w:rsidRPr="00C5407A">
              <w:rPr>
                <w:sz w:val="24"/>
                <w:szCs w:val="24"/>
              </w:rPr>
              <w:t>Автомобиль</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spacing w:val="-5"/>
                <w:sz w:val="24"/>
                <w:szCs w:val="24"/>
              </w:rPr>
              <w:t>ГАЗ-53А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sz w:val="24"/>
                <w:szCs w:val="24"/>
              </w:rPr>
              <w:t>1989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bCs/>
                <w:sz w:val="24"/>
                <w:szCs w:val="24"/>
              </w:rPr>
              <w:t>70</w:t>
            </w:r>
          </w:p>
        </w:tc>
      </w:tr>
    </w:tbl>
    <w:p w:rsidR="00C45977" w:rsidRPr="00C5407A" w:rsidRDefault="00C45977" w:rsidP="001B4A47">
      <w:pPr>
        <w:rPr>
          <w:color w:val="FF0000"/>
          <w:sz w:val="24"/>
          <w:szCs w:val="24"/>
        </w:rPr>
      </w:pPr>
    </w:p>
    <w:p w:rsidR="00C45977" w:rsidRPr="00C5407A" w:rsidRDefault="00C45977" w:rsidP="001B4A47">
      <w:pPr>
        <w:rPr>
          <w:color w:val="FF0000"/>
          <w:sz w:val="24"/>
          <w:szCs w:val="24"/>
        </w:rPr>
      </w:pPr>
    </w:p>
    <w:p w:rsidR="00C45977" w:rsidRPr="00C5407A" w:rsidRDefault="00C45977" w:rsidP="001B4A47">
      <w:pPr>
        <w:jc w:val="both"/>
        <w:rPr>
          <w:sz w:val="24"/>
          <w:szCs w:val="24"/>
        </w:rPr>
      </w:pPr>
    </w:p>
    <w:p w:rsidR="00C45977" w:rsidRPr="00AB148E" w:rsidRDefault="00C45977" w:rsidP="001B4A47">
      <w:pPr>
        <w:rPr>
          <w:sz w:val="24"/>
          <w:szCs w:val="24"/>
          <w:u w:val="single"/>
        </w:rPr>
      </w:pPr>
      <w:r w:rsidRPr="00C5407A">
        <w:rPr>
          <w:color w:val="FF0000"/>
          <w:sz w:val="24"/>
          <w:szCs w:val="24"/>
        </w:rPr>
        <w:t xml:space="preserve">                </w:t>
      </w:r>
      <w:r w:rsidRPr="00AB148E">
        <w:rPr>
          <w:sz w:val="24"/>
          <w:szCs w:val="24"/>
          <w:u w:val="single"/>
        </w:rPr>
        <w:t xml:space="preserve">6.2. </w:t>
      </w:r>
      <w:r w:rsidRPr="00AB148E">
        <w:rPr>
          <w:color w:val="FF0000"/>
          <w:sz w:val="24"/>
          <w:szCs w:val="24"/>
          <w:u w:val="single"/>
        </w:rPr>
        <w:t xml:space="preserve">  </w:t>
      </w:r>
      <w:r w:rsidRPr="00AB148E">
        <w:rPr>
          <w:sz w:val="24"/>
          <w:szCs w:val="24"/>
          <w:u w:val="single"/>
        </w:rPr>
        <w:t>Расчет необходимого количества  транспорта.</w:t>
      </w:r>
    </w:p>
    <w:p w:rsidR="00C45977" w:rsidRPr="00C5407A" w:rsidRDefault="00C45977" w:rsidP="00354DB1">
      <w:pPr>
        <w:jc w:val="both"/>
        <w:rPr>
          <w:sz w:val="24"/>
          <w:szCs w:val="24"/>
        </w:rPr>
      </w:pPr>
      <w:r w:rsidRPr="00C5407A">
        <w:rPr>
          <w:color w:val="FF0000"/>
          <w:sz w:val="24"/>
          <w:szCs w:val="24"/>
        </w:rPr>
        <w:t xml:space="preserve">  </w:t>
      </w:r>
      <w:r w:rsidRPr="00C5407A">
        <w:rPr>
          <w:sz w:val="24"/>
          <w:szCs w:val="24"/>
        </w:rPr>
        <w:t>На территории  МО «</w:t>
      </w:r>
      <w:r>
        <w:rPr>
          <w:sz w:val="24"/>
          <w:szCs w:val="24"/>
        </w:rPr>
        <w:t>Каралатский  сельсовет</w:t>
      </w:r>
      <w:r w:rsidRPr="00C5407A">
        <w:rPr>
          <w:sz w:val="24"/>
          <w:szCs w:val="24"/>
        </w:rPr>
        <w:t xml:space="preserve">»   сбор и накопление ТБО  в контейнера  </w:t>
      </w:r>
      <w:r>
        <w:rPr>
          <w:sz w:val="24"/>
          <w:szCs w:val="24"/>
        </w:rPr>
        <w:t xml:space="preserve">планируется </w:t>
      </w:r>
      <w:r w:rsidRPr="00C5407A">
        <w:rPr>
          <w:sz w:val="24"/>
          <w:szCs w:val="24"/>
        </w:rPr>
        <w:t>осуществ</w:t>
      </w:r>
      <w:r>
        <w:rPr>
          <w:sz w:val="24"/>
          <w:szCs w:val="24"/>
        </w:rPr>
        <w:t>ление</w:t>
      </w:r>
      <w:r w:rsidRPr="00C5407A">
        <w:rPr>
          <w:i/>
          <w:sz w:val="24"/>
          <w:szCs w:val="24"/>
        </w:rPr>
        <w:t xml:space="preserve"> </w:t>
      </w:r>
      <w:r w:rsidRPr="00C5407A">
        <w:rPr>
          <w:sz w:val="24"/>
          <w:szCs w:val="24"/>
        </w:rPr>
        <w:t>в двух населенных пунктах: с.</w:t>
      </w:r>
      <w:r>
        <w:rPr>
          <w:sz w:val="24"/>
          <w:szCs w:val="24"/>
        </w:rPr>
        <w:t>Каралат и с.Парыгино.</w:t>
      </w:r>
    </w:p>
    <w:p w:rsidR="00C45977" w:rsidRPr="00C5407A" w:rsidRDefault="00C45977" w:rsidP="001B4A47">
      <w:pPr>
        <w:jc w:val="both"/>
        <w:rPr>
          <w:sz w:val="24"/>
          <w:szCs w:val="24"/>
        </w:rPr>
      </w:pPr>
      <w:r w:rsidRPr="00C5407A">
        <w:rPr>
          <w:sz w:val="24"/>
          <w:szCs w:val="24"/>
        </w:rPr>
        <w:t xml:space="preserve">    Для  организации централизованной планово-регулярной    схемы сбора, вывоза  бытовых отходов на территории поселения нужно 1(одна)автомашины   ГАЗ 53А, но  с увеличением количества рейсов в месяц.</w:t>
      </w:r>
    </w:p>
    <w:p w:rsidR="00C45977" w:rsidRPr="00C5407A" w:rsidRDefault="00C45977" w:rsidP="001B4A47">
      <w:pPr>
        <w:jc w:val="both"/>
        <w:rPr>
          <w:sz w:val="24"/>
          <w:szCs w:val="24"/>
        </w:rPr>
      </w:pPr>
      <w:r w:rsidRPr="00C5407A">
        <w:rPr>
          <w:sz w:val="24"/>
          <w:szCs w:val="24"/>
        </w:rPr>
        <w:t xml:space="preserve">      Для очистки территорий населенных пунктов в весенне-летний и осенне-зимний периоды , приведения обочин внутрипоселковых дорог(ликвидация сорной растительности) необходимо иметь грейдер -1 шт.</w:t>
      </w:r>
    </w:p>
    <w:tbl>
      <w:tblPr>
        <w:tblW w:w="5745" w:type="dxa"/>
        <w:jc w:val="center"/>
        <w:tblInd w:w="-102" w:type="dxa"/>
        <w:tblLayout w:type="fixed"/>
        <w:tblCellMar>
          <w:left w:w="40" w:type="dxa"/>
          <w:right w:w="40" w:type="dxa"/>
        </w:tblCellMar>
        <w:tblLook w:val="00A0"/>
      </w:tblPr>
      <w:tblGrid>
        <w:gridCol w:w="807"/>
        <w:gridCol w:w="3261"/>
        <w:gridCol w:w="1677"/>
      </w:tblGrid>
      <w:tr w:rsidR="00C45977" w:rsidRPr="00C5407A" w:rsidTr="00354DB1">
        <w:trPr>
          <w:trHeight w:hRule="exact" w:val="564"/>
          <w:jc w:val="center"/>
        </w:trPr>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b/>
                <w:bCs/>
                <w:spacing w:val="-10"/>
                <w:sz w:val="24"/>
                <w:szCs w:val="24"/>
              </w:rPr>
            </w:pPr>
            <w:r w:rsidRPr="00C5407A">
              <w:rPr>
                <w:b/>
                <w:bCs/>
                <w:spacing w:val="-10"/>
                <w:sz w:val="24"/>
                <w:szCs w:val="24"/>
              </w:rPr>
              <w:t>№</w:t>
            </w:r>
          </w:p>
          <w:p w:rsidR="00C45977" w:rsidRPr="00C5407A" w:rsidRDefault="00C45977">
            <w:pPr>
              <w:shd w:val="clear" w:color="auto" w:fill="FFFFFF"/>
              <w:spacing w:line="276" w:lineRule="auto"/>
              <w:jc w:val="center"/>
              <w:rPr>
                <w:sz w:val="24"/>
                <w:szCs w:val="24"/>
              </w:rPr>
            </w:pPr>
            <w:r w:rsidRPr="00C5407A">
              <w:rPr>
                <w:b/>
                <w:bCs/>
                <w:spacing w:val="-10"/>
                <w:sz w:val="24"/>
                <w:szCs w:val="24"/>
              </w:rPr>
              <w:t>п</w:t>
            </w:r>
            <w:r w:rsidRPr="00C5407A">
              <w:rPr>
                <w:b/>
                <w:bCs/>
                <w:sz w:val="24"/>
                <w:szCs w:val="24"/>
              </w:rPr>
              <w:t>п</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b/>
                <w:bCs/>
                <w:sz w:val="24"/>
                <w:szCs w:val="24"/>
              </w:rPr>
              <w:t>Наименование</w:t>
            </w:r>
          </w:p>
        </w:tc>
        <w:tc>
          <w:tcPr>
            <w:tcW w:w="1677"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b/>
                <w:bCs/>
                <w:spacing w:val="-4"/>
                <w:sz w:val="24"/>
                <w:szCs w:val="24"/>
              </w:rPr>
              <w:t>Количес</w:t>
            </w:r>
            <w:r w:rsidRPr="00C5407A">
              <w:rPr>
                <w:b/>
                <w:bCs/>
                <w:sz w:val="24"/>
                <w:szCs w:val="24"/>
              </w:rPr>
              <w:t>тво</w:t>
            </w:r>
          </w:p>
        </w:tc>
      </w:tr>
      <w:tr w:rsidR="00C45977" w:rsidRPr="00C5407A" w:rsidTr="00354DB1">
        <w:trPr>
          <w:trHeight w:hRule="exact" w:val="289"/>
          <w:jc w:val="center"/>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bCs/>
                <w:sz w:val="24"/>
                <w:szCs w:val="24"/>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sz w:val="24"/>
                <w:szCs w:val="24"/>
              </w:rPr>
              <w:t>2</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jc w:val="center"/>
              <w:rPr>
                <w:b/>
                <w:sz w:val="24"/>
                <w:szCs w:val="24"/>
              </w:rPr>
            </w:pPr>
            <w:r w:rsidRPr="00C5407A">
              <w:rPr>
                <w:b/>
                <w:sz w:val="24"/>
                <w:szCs w:val="24"/>
              </w:rPr>
              <w:t>3</w:t>
            </w:r>
          </w:p>
        </w:tc>
      </w:tr>
      <w:tr w:rsidR="00C45977" w:rsidRPr="00C5407A" w:rsidTr="00354DB1">
        <w:trPr>
          <w:trHeight w:hRule="exact" w:val="294"/>
          <w:jc w:val="center"/>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rPr>
                <w:b/>
                <w:bCs/>
                <w:sz w:val="24"/>
                <w:szCs w:val="24"/>
              </w:rPr>
            </w:pPr>
            <w:r w:rsidRPr="00C5407A">
              <w:rPr>
                <w:b/>
                <w:bCs/>
                <w:sz w:val="24"/>
                <w:szCs w:val="24"/>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rPr>
                <w:sz w:val="24"/>
                <w:szCs w:val="24"/>
              </w:rPr>
            </w:pPr>
            <w:r w:rsidRPr="00C5407A">
              <w:rPr>
                <w:sz w:val="24"/>
                <w:szCs w:val="24"/>
              </w:rPr>
              <w:t>Автомобиль</w:t>
            </w:r>
          </w:p>
        </w:tc>
        <w:tc>
          <w:tcPr>
            <w:tcW w:w="1677"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sz w:val="24"/>
                <w:szCs w:val="24"/>
              </w:rPr>
              <w:t>1</w:t>
            </w:r>
          </w:p>
        </w:tc>
      </w:tr>
      <w:tr w:rsidR="00C45977" w:rsidRPr="00C5407A" w:rsidTr="00354DB1">
        <w:trPr>
          <w:trHeight w:hRule="exact" w:val="294"/>
          <w:jc w:val="center"/>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rPr>
                <w:sz w:val="24"/>
                <w:szCs w:val="24"/>
              </w:rPr>
            </w:pPr>
            <w:r w:rsidRPr="00C5407A">
              <w:rPr>
                <w:b/>
                <w:bCs/>
                <w:sz w:val="24"/>
                <w:szCs w:val="24"/>
              </w:rPr>
              <w:t>2</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C45977" w:rsidRPr="00C5407A" w:rsidRDefault="00C45977">
            <w:pPr>
              <w:shd w:val="clear" w:color="auto" w:fill="FFFFFF"/>
              <w:spacing w:line="276" w:lineRule="auto"/>
              <w:rPr>
                <w:sz w:val="24"/>
                <w:szCs w:val="24"/>
              </w:rPr>
            </w:pPr>
            <w:r w:rsidRPr="00C5407A">
              <w:rPr>
                <w:sz w:val="24"/>
                <w:szCs w:val="24"/>
              </w:rPr>
              <w:t>Грейдер</w:t>
            </w:r>
          </w:p>
        </w:tc>
        <w:tc>
          <w:tcPr>
            <w:tcW w:w="1677" w:type="dxa"/>
            <w:tcBorders>
              <w:top w:val="single" w:sz="6" w:space="0" w:color="auto"/>
              <w:left w:val="single" w:sz="6" w:space="0" w:color="auto"/>
              <w:bottom w:val="single" w:sz="6" w:space="0" w:color="auto"/>
              <w:right w:val="single" w:sz="6" w:space="0" w:color="auto"/>
            </w:tcBorders>
            <w:shd w:val="clear" w:color="auto" w:fill="FFFFFF"/>
            <w:vAlign w:val="center"/>
          </w:tcPr>
          <w:p w:rsidR="00C45977" w:rsidRPr="00C5407A" w:rsidRDefault="00C45977">
            <w:pPr>
              <w:shd w:val="clear" w:color="auto" w:fill="FFFFFF"/>
              <w:spacing w:line="276" w:lineRule="auto"/>
              <w:jc w:val="center"/>
              <w:rPr>
                <w:sz w:val="24"/>
                <w:szCs w:val="24"/>
              </w:rPr>
            </w:pPr>
            <w:r w:rsidRPr="00C5407A">
              <w:rPr>
                <w:sz w:val="24"/>
                <w:szCs w:val="24"/>
              </w:rPr>
              <w:t>1</w:t>
            </w:r>
          </w:p>
        </w:tc>
      </w:tr>
    </w:tbl>
    <w:p w:rsidR="00C45977" w:rsidRPr="00C5407A" w:rsidRDefault="00C45977" w:rsidP="001B4A47">
      <w:pPr>
        <w:jc w:val="center"/>
        <w:rPr>
          <w:sz w:val="24"/>
          <w:szCs w:val="24"/>
        </w:rPr>
      </w:pPr>
    </w:p>
    <w:p w:rsidR="00C45977" w:rsidRPr="00C5407A" w:rsidRDefault="00C45977" w:rsidP="001B4A47">
      <w:pPr>
        <w:jc w:val="center"/>
        <w:rPr>
          <w:sz w:val="24"/>
          <w:szCs w:val="24"/>
        </w:rPr>
      </w:pPr>
    </w:p>
    <w:p w:rsidR="00C45977" w:rsidRPr="00AB148E" w:rsidRDefault="00C45977" w:rsidP="001B4A47">
      <w:pPr>
        <w:jc w:val="center"/>
        <w:rPr>
          <w:sz w:val="24"/>
          <w:szCs w:val="24"/>
          <w:u w:val="single"/>
        </w:rPr>
      </w:pPr>
      <w:r w:rsidRPr="00AB148E">
        <w:rPr>
          <w:sz w:val="24"/>
          <w:szCs w:val="24"/>
          <w:u w:val="single"/>
        </w:rPr>
        <w:t>6.3.Рекомендации по организации централизованной планово-регулярной</w:t>
      </w:r>
    </w:p>
    <w:p w:rsidR="00C45977" w:rsidRPr="00AB148E" w:rsidRDefault="00C45977" w:rsidP="001B4A47">
      <w:pPr>
        <w:jc w:val="center"/>
        <w:rPr>
          <w:sz w:val="24"/>
          <w:szCs w:val="24"/>
          <w:u w:val="single"/>
        </w:rPr>
      </w:pPr>
      <w:r w:rsidRPr="00AB148E">
        <w:rPr>
          <w:sz w:val="24"/>
          <w:szCs w:val="24"/>
          <w:u w:val="single"/>
        </w:rPr>
        <w:t>схемы сбора, вывоза  бытовых отходов.</w:t>
      </w:r>
    </w:p>
    <w:p w:rsidR="00C45977" w:rsidRPr="00AB148E" w:rsidRDefault="00C45977" w:rsidP="001B4A47">
      <w:pPr>
        <w:jc w:val="center"/>
        <w:rPr>
          <w:sz w:val="24"/>
          <w:szCs w:val="24"/>
          <w:u w:val="single"/>
        </w:rPr>
      </w:pPr>
    </w:p>
    <w:p w:rsidR="00C45977" w:rsidRPr="00C5407A" w:rsidRDefault="00C45977" w:rsidP="001B4A47">
      <w:pPr>
        <w:rPr>
          <w:sz w:val="24"/>
          <w:szCs w:val="24"/>
        </w:rPr>
      </w:pPr>
      <w:r w:rsidRPr="00C5407A">
        <w:rPr>
          <w:color w:val="FF0000"/>
          <w:sz w:val="24"/>
          <w:szCs w:val="24"/>
        </w:rPr>
        <w:tab/>
      </w:r>
      <w:r w:rsidRPr="00C5407A">
        <w:rPr>
          <w:sz w:val="24"/>
          <w:szCs w:val="24"/>
        </w:rPr>
        <w:t>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мусоровозного транспорта, сбор и удаление твердых бытовых отходов следует производить по централизованной планово-регулярной схеме.</w:t>
      </w:r>
    </w:p>
    <w:p w:rsidR="00C45977" w:rsidRPr="00C5407A" w:rsidRDefault="00C45977" w:rsidP="001B4A47">
      <w:pPr>
        <w:jc w:val="both"/>
        <w:rPr>
          <w:sz w:val="24"/>
          <w:szCs w:val="24"/>
        </w:rPr>
      </w:pPr>
      <w:r w:rsidRPr="00C5407A">
        <w:rPr>
          <w:sz w:val="24"/>
          <w:szCs w:val="24"/>
        </w:rPr>
        <w:tab/>
        <w:t>При планово-регулярной схеме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C45977" w:rsidRPr="00C5407A" w:rsidRDefault="00C45977" w:rsidP="001B4A47">
      <w:pPr>
        <w:rPr>
          <w:sz w:val="24"/>
          <w:szCs w:val="24"/>
        </w:rPr>
      </w:pPr>
      <w:r w:rsidRPr="00C5407A">
        <w:rPr>
          <w:color w:val="FF0000"/>
          <w:sz w:val="24"/>
          <w:szCs w:val="24"/>
        </w:rPr>
        <w:tab/>
      </w:r>
      <w:r w:rsidRPr="00C5407A">
        <w:rPr>
          <w:sz w:val="24"/>
          <w:szCs w:val="24"/>
        </w:rPr>
        <w:t>В целях реализации предложенной схемы на территории  МО «</w:t>
      </w:r>
      <w:r>
        <w:rPr>
          <w:sz w:val="24"/>
          <w:szCs w:val="24"/>
        </w:rPr>
        <w:t>Каралатский  сельсовет</w:t>
      </w:r>
      <w:r w:rsidRPr="00C5407A">
        <w:rPr>
          <w:sz w:val="24"/>
          <w:szCs w:val="24"/>
        </w:rPr>
        <w:t>»  рекомендуется:</w:t>
      </w:r>
    </w:p>
    <w:p w:rsidR="00C45977" w:rsidRPr="00C5407A" w:rsidRDefault="00C45977" w:rsidP="001B4A47">
      <w:pPr>
        <w:jc w:val="both"/>
        <w:rPr>
          <w:sz w:val="24"/>
          <w:szCs w:val="24"/>
        </w:rPr>
      </w:pPr>
      <w:r w:rsidRPr="00C5407A">
        <w:rPr>
          <w:sz w:val="24"/>
          <w:szCs w:val="24"/>
        </w:rPr>
        <w:tab/>
        <w:t>1. Предприятиям, организациям, независимо от организационно-правовой формы собственности  необходимо заключить договор с МУП «КМКК» на вывоз и утилизацию  твердых бытовых отходов. .</w:t>
      </w:r>
    </w:p>
    <w:p w:rsidR="00C45977" w:rsidRPr="00C5407A" w:rsidRDefault="00C45977" w:rsidP="001B4A47">
      <w:pPr>
        <w:rPr>
          <w:sz w:val="24"/>
          <w:szCs w:val="24"/>
        </w:rPr>
      </w:pPr>
      <w:r w:rsidRPr="00C5407A">
        <w:rPr>
          <w:sz w:val="24"/>
          <w:szCs w:val="24"/>
        </w:rPr>
        <w:t xml:space="preserve">          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C45977" w:rsidRPr="00C5407A" w:rsidRDefault="00C45977" w:rsidP="001B4A47">
      <w:pPr>
        <w:jc w:val="both"/>
        <w:rPr>
          <w:sz w:val="24"/>
          <w:szCs w:val="24"/>
        </w:rPr>
      </w:pPr>
      <w:r w:rsidRPr="00C5407A">
        <w:rPr>
          <w:color w:val="FF0000"/>
          <w:sz w:val="24"/>
          <w:szCs w:val="24"/>
        </w:rPr>
        <w:tab/>
      </w:r>
      <w:r w:rsidRPr="00C5407A">
        <w:rPr>
          <w:sz w:val="24"/>
          <w:szCs w:val="24"/>
        </w:rPr>
        <w:t>3. Обеспечить благоприятные условия для создания и работы предприятий экологической направленности.</w:t>
      </w:r>
    </w:p>
    <w:p w:rsidR="00C45977" w:rsidRDefault="00C45977" w:rsidP="001B4A47">
      <w:pPr>
        <w:jc w:val="both"/>
        <w:rPr>
          <w:sz w:val="24"/>
          <w:szCs w:val="24"/>
        </w:rPr>
      </w:pPr>
      <w:r w:rsidRPr="00C5407A">
        <w:rPr>
          <w:sz w:val="24"/>
          <w:szCs w:val="24"/>
        </w:rPr>
        <w:tab/>
        <w:t xml:space="preserve">5. Разработать и утвердить сезонные графики движения транспорта для вывоза ТБО </w:t>
      </w:r>
    </w:p>
    <w:p w:rsidR="00C45977" w:rsidRPr="00C5407A" w:rsidRDefault="00C45977" w:rsidP="001B4A47">
      <w:pPr>
        <w:jc w:val="both"/>
        <w:rPr>
          <w:sz w:val="24"/>
          <w:szCs w:val="24"/>
        </w:rPr>
      </w:pPr>
    </w:p>
    <w:p w:rsidR="00C45977" w:rsidRPr="00C5407A" w:rsidRDefault="00C45977" w:rsidP="001B4A47">
      <w:pPr>
        <w:rPr>
          <w:sz w:val="24"/>
          <w:szCs w:val="24"/>
        </w:rPr>
      </w:pPr>
      <w:r w:rsidRPr="00C5407A">
        <w:rPr>
          <w:sz w:val="24"/>
          <w:szCs w:val="24"/>
        </w:rPr>
        <w:t xml:space="preserve">             Рекомендации по организации весенне-летней уборки объектов придомовых территорий и внешнего благоустройства территории   МО «</w:t>
      </w:r>
      <w:r>
        <w:rPr>
          <w:sz w:val="24"/>
          <w:szCs w:val="24"/>
        </w:rPr>
        <w:t>Каралатский  сельсовет</w:t>
      </w:r>
      <w:r w:rsidRPr="00C5407A">
        <w:rPr>
          <w:sz w:val="24"/>
          <w:szCs w:val="24"/>
        </w:rPr>
        <w:t>»:</w:t>
      </w:r>
    </w:p>
    <w:p w:rsidR="00C45977" w:rsidRPr="00C5407A" w:rsidRDefault="00C45977" w:rsidP="001B4A47">
      <w:pPr>
        <w:pStyle w:val="ConsPlusNormal"/>
        <w:ind w:firstLine="540"/>
        <w:jc w:val="both"/>
        <w:outlineLvl w:val="1"/>
      </w:pPr>
      <w:r w:rsidRPr="00C5407A">
        <w:t>- производится уборка закрепленных территорий в зависимости от погодных условий;</w:t>
      </w:r>
    </w:p>
    <w:p w:rsidR="00C45977" w:rsidRPr="00C5407A" w:rsidRDefault="00C45977" w:rsidP="001B4A47">
      <w:pPr>
        <w:pStyle w:val="ConsPlusNormal"/>
        <w:ind w:firstLine="540"/>
        <w:jc w:val="both"/>
        <w:outlineLvl w:val="1"/>
      </w:pPr>
      <w:r w:rsidRPr="00C5407A">
        <w:t>- запрещаются в данный период уборки сжигание листвы, полимерной тары, пленки и т. д. на убираемых территориях,</w:t>
      </w:r>
    </w:p>
    <w:p w:rsidR="00C45977" w:rsidRPr="00C5407A" w:rsidRDefault="00C45977" w:rsidP="001B4A47">
      <w:pPr>
        <w:pStyle w:val="ConsPlusNormal"/>
        <w:ind w:firstLine="540"/>
        <w:jc w:val="both"/>
        <w:outlineLvl w:val="1"/>
      </w:pPr>
      <w:r w:rsidRPr="00C5407A">
        <w:t xml:space="preserve">- по постановлению главы муниципального  образования « </w:t>
      </w:r>
      <w:r>
        <w:t>Каралатский  сельсовет</w:t>
      </w:r>
      <w:r w:rsidRPr="00C5407A">
        <w:t>» проводятся в данный период общественные санитарные дни, экологические месячники и субботники по очистке территорий;</w:t>
      </w:r>
    </w:p>
    <w:p w:rsidR="00C45977" w:rsidRPr="00C5407A" w:rsidRDefault="00C45977" w:rsidP="00BD23B0">
      <w:pPr>
        <w:pStyle w:val="ConsPlusNormal"/>
        <w:ind w:firstLine="540"/>
        <w:jc w:val="both"/>
        <w:outlineLvl w:val="1"/>
      </w:pPr>
      <w:r w:rsidRPr="00C5407A">
        <w:t>- систематически проводится борьба с сорной растительностью, особенно с растениями, которые вызывают аллергические реакции у населения (лебеда, конопля и пр.).</w:t>
      </w:r>
    </w:p>
    <w:p w:rsidR="00C45977" w:rsidRPr="00AB148E" w:rsidRDefault="00C45977" w:rsidP="001B4A47">
      <w:pPr>
        <w:pStyle w:val="ConsNormal"/>
        <w:widowControl/>
        <w:ind w:firstLine="0"/>
        <w:jc w:val="center"/>
        <w:rPr>
          <w:rFonts w:ascii="Times New Roman" w:hAnsi="Times New Roman" w:cs="Times New Roman"/>
          <w:b/>
          <w:i/>
          <w:sz w:val="24"/>
          <w:szCs w:val="24"/>
          <w:u w:val="single"/>
        </w:rPr>
      </w:pPr>
      <w:r w:rsidRPr="00AB148E">
        <w:rPr>
          <w:rFonts w:ascii="Times New Roman" w:hAnsi="Times New Roman" w:cs="Times New Roman"/>
          <w:b/>
          <w:i/>
          <w:sz w:val="24"/>
          <w:szCs w:val="24"/>
          <w:u w:val="single"/>
        </w:rPr>
        <w:t>В</w:t>
      </w:r>
      <w:r>
        <w:rPr>
          <w:rFonts w:ascii="Times New Roman" w:hAnsi="Times New Roman" w:cs="Times New Roman"/>
          <w:b/>
          <w:i/>
          <w:sz w:val="24"/>
          <w:szCs w:val="24"/>
          <w:u w:val="single"/>
        </w:rPr>
        <w:t xml:space="preserve"> </w:t>
      </w:r>
      <w:r w:rsidRPr="00AB148E">
        <w:rPr>
          <w:rFonts w:ascii="Times New Roman" w:hAnsi="Times New Roman" w:cs="Times New Roman"/>
          <w:b/>
          <w:i/>
          <w:sz w:val="24"/>
          <w:szCs w:val="24"/>
          <w:u w:val="single"/>
        </w:rPr>
        <w:t>ы</w:t>
      </w:r>
      <w:r>
        <w:rPr>
          <w:rFonts w:ascii="Times New Roman" w:hAnsi="Times New Roman" w:cs="Times New Roman"/>
          <w:b/>
          <w:i/>
          <w:sz w:val="24"/>
          <w:szCs w:val="24"/>
          <w:u w:val="single"/>
        </w:rPr>
        <w:t xml:space="preserve"> </w:t>
      </w:r>
      <w:r w:rsidRPr="00AB148E">
        <w:rPr>
          <w:rFonts w:ascii="Times New Roman" w:hAnsi="Times New Roman" w:cs="Times New Roman"/>
          <w:b/>
          <w:i/>
          <w:sz w:val="24"/>
          <w:szCs w:val="24"/>
          <w:u w:val="single"/>
        </w:rPr>
        <w:t>в</w:t>
      </w:r>
      <w:r>
        <w:rPr>
          <w:rFonts w:ascii="Times New Roman" w:hAnsi="Times New Roman" w:cs="Times New Roman"/>
          <w:b/>
          <w:i/>
          <w:sz w:val="24"/>
          <w:szCs w:val="24"/>
          <w:u w:val="single"/>
        </w:rPr>
        <w:t xml:space="preserve"> </w:t>
      </w:r>
      <w:r w:rsidRPr="00AB148E">
        <w:rPr>
          <w:rFonts w:ascii="Times New Roman" w:hAnsi="Times New Roman" w:cs="Times New Roman"/>
          <w:b/>
          <w:i/>
          <w:sz w:val="24"/>
          <w:szCs w:val="24"/>
          <w:u w:val="single"/>
        </w:rPr>
        <w:t>о</w:t>
      </w:r>
      <w:r>
        <w:rPr>
          <w:rFonts w:ascii="Times New Roman" w:hAnsi="Times New Roman" w:cs="Times New Roman"/>
          <w:b/>
          <w:i/>
          <w:sz w:val="24"/>
          <w:szCs w:val="24"/>
          <w:u w:val="single"/>
        </w:rPr>
        <w:t xml:space="preserve"> </w:t>
      </w:r>
      <w:r w:rsidRPr="00AB148E">
        <w:rPr>
          <w:rFonts w:ascii="Times New Roman" w:hAnsi="Times New Roman" w:cs="Times New Roman"/>
          <w:b/>
          <w:i/>
          <w:sz w:val="24"/>
          <w:szCs w:val="24"/>
          <w:u w:val="single"/>
        </w:rPr>
        <w:t>д</w:t>
      </w:r>
      <w:r>
        <w:rPr>
          <w:rFonts w:ascii="Times New Roman" w:hAnsi="Times New Roman" w:cs="Times New Roman"/>
          <w:b/>
          <w:i/>
          <w:sz w:val="24"/>
          <w:szCs w:val="24"/>
          <w:u w:val="single"/>
        </w:rPr>
        <w:t xml:space="preserve"> </w:t>
      </w:r>
      <w:r w:rsidRPr="00AB148E">
        <w:rPr>
          <w:rFonts w:ascii="Times New Roman" w:hAnsi="Times New Roman" w:cs="Times New Roman"/>
          <w:b/>
          <w:i/>
          <w:sz w:val="24"/>
          <w:szCs w:val="24"/>
          <w:u w:val="single"/>
        </w:rPr>
        <w:t>ы:</w:t>
      </w:r>
    </w:p>
    <w:p w:rsidR="00C45977" w:rsidRPr="00C5407A" w:rsidRDefault="00C45977" w:rsidP="001B4A47">
      <w:pPr>
        <w:rPr>
          <w:sz w:val="24"/>
          <w:szCs w:val="24"/>
        </w:rPr>
      </w:pPr>
      <w:r w:rsidRPr="00C5407A">
        <w:rPr>
          <w:color w:val="FF0000"/>
          <w:sz w:val="24"/>
          <w:szCs w:val="24"/>
        </w:rPr>
        <w:t xml:space="preserve">   </w:t>
      </w:r>
      <w:r w:rsidRPr="00C5407A">
        <w:rPr>
          <w:sz w:val="24"/>
          <w:szCs w:val="24"/>
        </w:rPr>
        <w:t>Экологическую обстановку на территории МО «</w:t>
      </w:r>
      <w:r>
        <w:rPr>
          <w:sz w:val="24"/>
          <w:szCs w:val="24"/>
        </w:rPr>
        <w:t>Каралатский  сельсовет</w:t>
      </w:r>
      <w:r w:rsidRPr="00C5407A">
        <w:rPr>
          <w:sz w:val="24"/>
          <w:szCs w:val="24"/>
        </w:rPr>
        <w:t xml:space="preserve">» в настоящее время можно отнести к категории - благополучная . </w:t>
      </w:r>
    </w:p>
    <w:p w:rsidR="00C45977" w:rsidRPr="00C5407A" w:rsidRDefault="00C45977" w:rsidP="001B4A47">
      <w:pPr>
        <w:rPr>
          <w:sz w:val="24"/>
          <w:szCs w:val="24"/>
        </w:rPr>
      </w:pPr>
      <w:r w:rsidRPr="00C5407A">
        <w:rPr>
          <w:sz w:val="24"/>
          <w:szCs w:val="24"/>
        </w:rPr>
        <w:t xml:space="preserve">    Для выполнения плана мероприятий по очистке территории необходимо иметь  собственный автотранспорт .Бюджет поселения  является дотационным , поэтому  необходимо привлечение  на территорию  инвесторов.</w:t>
      </w:r>
    </w:p>
    <w:p w:rsidR="00C45977" w:rsidRPr="00C5407A" w:rsidRDefault="00C45977" w:rsidP="001B4A47">
      <w:pPr>
        <w:rPr>
          <w:sz w:val="24"/>
          <w:szCs w:val="24"/>
        </w:rPr>
      </w:pPr>
      <w:r w:rsidRPr="00C5407A">
        <w:rPr>
          <w:sz w:val="24"/>
          <w:szCs w:val="24"/>
        </w:rPr>
        <w:t>Необходимо   выполнение ряда организационных мероприятий, по охране окружающей среды . Наиболее важными из них являются:</w:t>
      </w:r>
    </w:p>
    <w:p w:rsidR="00C45977" w:rsidRPr="00C5407A" w:rsidRDefault="00C45977" w:rsidP="001B4A47">
      <w:pPr>
        <w:widowControl w:val="0"/>
        <w:numPr>
          <w:ilvl w:val="0"/>
          <w:numId w:val="20"/>
        </w:numPr>
        <w:suppressAutoHyphens/>
        <w:autoSpaceDE w:val="0"/>
        <w:jc w:val="both"/>
        <w:rPr>
          <w:sz w:val="24"/>
          <w:szCs w:val="24"/>
        </w:rPr>
      </w:pPr>
      <w:r w:rsidRPr="00C5407A">
        <w:rPr>
          <w:sz w:val="24"/>
          <w:szCs w:val="24"/>
        </w:rPr>
        <w:t>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w:t>
      </w:r>
    </w:p>
    <w:p w:rsidR="00C45977" w:rsidRDefault="00C45977" w:rsidP="001B4A47">
      <w:pPr>
        <w:widowControl w:val="0"/>
        <w:numPr>
          <w:ilvl w:val="0"/>
          <w:numId w:val="20"/>
        </w:numPr>
        <w:suppressAutoHyphens/>
        <w:autoSpaceDE w:val="0"/>
        <w:jc w:val="both"/>
        <w:rPr>
          <w:sz w:val="24"/>
          <w:szCs w:val="24"/>
        </w:rPr>
      </w:pPr>
      <w:r w:rsidRPr="00C5407A">
        <w:rPr>
          <w:sz w:val="24"/>
          <w:szCs w:val="24"/>
        </w:rPr>
        <w:t>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w:t>
      </w:r>
    </w:p>
    <w:p w:rsidR="00C45977" w:rsidRPr="00AB148E" w:rsidRDefault="00C45977" w:rsidP="00AB148E">
      <w:pPr>
        <w:widowControl w:val="0"/>
        <w:numPr>
          <w:ilvl w:val="0"/>
          <w:numId w:val="20"/>
        </w:numPr>
        <w:suppressAutoHyphens/>
        <w:autoSpaceDE w:val="0"/>
        <w:jc w:val="both"/>
        <w:rPr>
          <w:sz w:val="24"/>
          <w:szCs w:val="24"/>
        </w:rPr>
      </w:pPr>
      <w:r w:rsidRPr="00AB148E">
        <w:rPr>
          <w:sz w:val="24"/>
          <w:szCs w:val="24"/>
        </w:rPr>
        <w:t>распространение среди населения экологических знаний, используя СМИ, возможности культурно-просветительных учреждений, МБОУ СОШ.</w:t>
      </w:r>
    </w:p>
    <w:p w:rsidR="00C45977" w:rsidRPr="00C5407A" w:rsidRDefault="00C45977" w:rsidP="001B4A47">
      <w:pPr>
        <w:rPr>
          <w:sz w:val="24"/>
          <w:szCs w:val="24"/>
        </w:rPr>
      </w:pPr>
    </w:p>
    <w:p w:rsidR="00C45977" w:rsidRPr="00C5407A" w:rsidRDefault="00C45977" w:rsidP="001B4A47">
      <w:pPr>
        <w:rPr>
          <w:sz w:val="24"/>
          <w:szCs w:val="24"/>
        </w:rPr>
      </w:pPr>
    </w:p>
    <w:p w:rsidR="00C45977" w:rsidRPr="00C5407A" w:rsidRDefault="00C45977" w:rsidP="001B4A47">
      <w:pPr>
        <w:rPr>
          <w:sz w:val="24"/>
          <w:szCs w:val="24"/>
        </w:rPr>
      </w:pPr>
    </w:p>
    <w:p w:rsidR="00C45977" w:rsidRPr="00C6228F" w:rsidRDefault="00C45977" w:rsidP="00886637">
      <w:pPr>
        <w:rPr>
          <w:sz w:val="28"/>
          <w:szCs w:val="28"/>
        </w:rPr>
      </w:pPr>
      <w:r w:rsidRPr="00C6228F">
        <w:rPr>
          <w:sz w:val="28"/>
          <w:szCs w:val="28"/>
        </w:rPr>
        <w:t>Глава муниципального образования</w:t>
      </w:r>
    </w:p>
    <w:p w:rsidR="00C45977" w:rsidRPr="00C6228F" w:rsidRDefault="00C45977" w:rsidP="00886637">
      <w:pPr>
        <w:rPr>
          <w:sz w:val="28"/>
          <w:szCs w:val="28"/>
        </w:rPr>
      </w:pPr>
      <w:r w:rsidRPr="00C6228F">
        <w:rPr>
          <w:sz w:val="28"/>
          <w:szCs w:val="28"/>
        </w:rPr>
        <w:t>«Каралатский сельсовет»                                                      А.В.Сущев</w:t>
      </w:r>
    </w:p>
    <w:p w:rsidR="00C45977" w:rsidRPr="00C5407A" w:rsidRDefault="00C45977" w:rsidP="001B4A47">
      <w:pPr>
        <w:tabs>
          <w:tab w:val="left" w:pos="1500"/>
        </w:tabs>
        <w:rPr>
          <w:sz w:val="24"/>
          <w:szCs w:val="24"/>
        </w:rPr>
      </w:pPr>
    </w:p>
    <w:p w:rsidR="00C45977" w:rsidRDefault="00C45977" w:rsidP="001B4A47">
      <w:pPr>
        <w:tabs>
          <w:tab w:val="left" w:pos="1500"/>
        </w:tabs>
        <w:rPr>
          <w:sz w:val="28"/>
          <w:szCs w:val="28"/>
        </w:rPr>
      </w:pPr>
    </w:p>
    <w:p w:rsidR="00C45977" w:rsidRDefault="00C45977" w:rsidP="001B4A47"/>
    <w:p w:rsidR="00C45977" w:rsidRDefault="00C45977"/>
    <w:sectPr w:rsidR="00C45977" w:rsidSect="000C4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3F5"/>
    <w:multiLevelType w:val="hybridMultilevel"/>
    <w:tmpl w:val="6174F6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D5F7B63"/>
    <w:multiLevelType w:val="hybridMultilevel"/>
    <w:tmpl w:val="D1D0A3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62A5B2A"/>
    <w:multiLevelType w:val="hybridMultilevel"/>
    <w:tmpl w:val="41FE16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CA027EC"/>
    <w:multiLevelType w:val="hybridMultilevel"/>
    <w:tmpl w:val="671C2D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7102DC5"/>
    <w:multiLevelType w:val="multilevel"/>
    <w:tmpl w:val="4E06928C"/>
    <w:lvl w:ilvl="0">
      <w:start w:val="1"/>
      <w:numFmt w:val="decimal"/>
      <w:lvlText w:val="%1."/>
      <w:lvlJc w:val="left"/>
      <w:pPr>
        <w:tabs>
          <w:tab w:val="num" w:pos="2770"/>
        </w:tabs>
        <w:ind w:left="2770" w:hanging="360"/>
      </w:pPr>
      <w:rPr>
        <w:rFonts w:cs="Times New Roman"/>
      </w:rPr>
    </w:lvl>
    <w:lvl w:ilvl="1">
      <w:start w:val="3"/>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5">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B557275"/>
    <w:multiLevelType w:val="hybridMultilevel"/>
    <w:tmpl w:val="F5F8C53E"/>
    <w:lvl w:ilvl="0" w:tplc="2E8C1D56">
      <w:start w:val="2"/>
      <w:numFmt w:val="decimal"/>
      <w:lvlText w:val="%1."/>
      <w:lvlJc w:val="left"/>
      <w:pPr>
        <w:tabs>
          <w:tab w:val="num" w:pos="378"/>
        </w:tabs>
        <w:ind w:left="378" w:hanging="360"/>
      </w:pPr>
      <w:rPr>
        <w:rFonts w:cs="Times New Roman" w:hint="default"/>
        <w:sz w:val="24"/>
      </w:rPr>
    </w:lvl>
    <w:lvl w:ilvl="1" w:tplc="04190019" w:tentative="1">
      <w:start w:val="1"/>
      <w:numFmt w:val="lowerLetter"/>
      <w:lvlText w:val="%2."/>
      <w:lvlJc w:val="left"/>
      <w:pPr>
        <w:tabs>
          <w:tab w:val="num" w:pos="1098"/>
        </w:tabs>
        <w:ind w:left="1098" w:hanging="360"/>
      </w:pPr>
      <w:rPr>
        <w:rFonts w:cs="Times New Roman"/>
      </w:rPr>
    </w:lvl>
    <w:lvl w:ilvl="2" w:tplc="0419001B" w:tentative="1">
      <w:start w:val="1"/>
      <w:numFmt w:val="lowerRoman"/>
      <w:lvlText w:val="%3."/>
      <w:lvlJc w:val="right"/>
      <w:pPr>
        <w:tabs>
          <w:tab w:val="num" w:pos="1818"/>
        </w:tabs>
        <w:ind w:left="1818" w:hanging="180"/>
      </w:pPr>
      <w:rPr>
        <w:rFonts w:cs="Times New Roman"/>
      </w:rPr>
    </w:lvl>
    <w:lvl w:ilvl="3" w:tplc="0419000F" w:tentative="1">
      <w:start w:val="1"/>
      <w:numFmt w:val="decimal"/>
      <w:lvlText w:val="%4."/>
      <w:lvlJc w:val="left"/>
      <w:pPr>
        <w:tabs>
          <w:tab w:val="num" w:pos="2538"/>
        </w:tabs>
        <w:ind w:left="2538" w:hanging="360"/>
      </w:pPr>
      <w:rPr>
        <w:rFonts w:cs="Times New Roman"/>
      </w:rPr>
    </w:lvl>
    <w:lvl w:ilvl="4" w:tplc="04190019" w:tentative="1">
      <w:start w:val="1"/>
      <w:numFmt w:val="lowerLetter"/>
      <w:lvlText w:val="%5."/>
      <w:lvlJc w:val="left"/>
      <w:pPr>
        <w:tabs>
          <w:tab w:val="num" w:pos="3258"/>
        </w:tabs>
        <w:ind w:left="3258" w:hanging="360"/>
      </w:pPr>
      <w:rPr>
        <w:rFonts w:cs="Times New Roman"/>
      </w:rPr>
    </w:lvl>
    <w:lvl w:ilvl="5" w:tplc="0419001B" w:tentative="1">
      <w:start w:val="1"/>
      <w:numFmt w:val="lowerRoman"/>
      <w:lvlText w:val="%6."/>
      <w:lvlJc w:val="right"/>
      <w:pPr>
        <w:tabs>
          <w:tab w:val="num" w:pos="3978"/>
        </w:tabs>
        <w:ind w:left="3978" w:hanging="180"/>
      </w:pPr>
      <w:rPr>
        <w:rFonts w:cs="Times New Roman"/>
      </w:rPr>
    </w:lvl>
    <w:lvl w:ilvl="6" w:tplc="0419000F" w:tentative="1">
      <w:start w:val="1"/>
      <w:numFmt w:val="decimal"/>
      <w:lvlText w:val="%7."/>
      <w:lvlJc w:val="left"/>
      <w:pPr>
        <w:tabs>
          <w:tab w:val="num" w:pos="4698"/>
        </w:tabs>
        <w:ind w:left="4698" w:hanging="360"/>
      </w:pPr>
      <w:rPr>
        <w:rFonts w:cs="Times New Roman"/>
      </w:rPr>
    </w:lvl>
    <w:lvl w:ilvl="7" w:tplc="04190019" w:tentative="1">
      <w:start w:val="1"/>
      <w:numFmt w:val="lowerLetter"/>
      <w:lvlText w:val="%8."/>
      <w:lvlJc w:val="left"/>
      <w:pPr>
        <w:tabs>
          <w:tab w:val="num" w:pos="5418"/>
        </w:tabs>
        <w:ind w:left="5418" w:hanging="360"/>
      </w:pPr>
      <w:rPr>
        <w:rFonts w:cs="Times New Roman"/>
      </w:rPr>
    </w:lvl>
    <w:lvl w:ilvl="8" w:tplc="0419001B" w:tentative="1">
      <w:start w:val="1"/>
      <w:numFmt w:val="lowerRoman"/>
      <w:lvlText w:val="%9."/>
      <w:lvlJc w:val="right"/>
      <w:pPr>
        <w:tabs>
          <w:tab w:val="num" w:pos="6138"/>
        </w:tabs>
        <w:ind w:left="6138" w:hanging="180"/>
      </w:pPr>
      <w:rPr>
        <w:rFonts w:cs="Times New Roman"/>
      </w:rPr>
    </w:lvl>
  </w:abstractNum>
  <w:abstractNum w:abstractNumId="7">
    <w:nsid w:val="446E02BD"/>
    <w:multiLevelType w:val="hybridMultilevel"/>
    <w:tmpl w:val="6900AFCA"/>
    <w:lvl w:ilvl="0" w:tplc="12CEC438">
      <w:start w:val="1"/>
      <w:numFmt w:val="bullet"/>
      <w:lvlText w:val="-"/>
      <w:lvlJc w:val="left"/>
      <w:pPr>
        <w:tabs>
          <w:tab w:val="num" w:pos="397"/>
        </w:tabs>
        <w:ind w:left="340" w:hanging="283"/>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5600772"/>
    <w:multiLevelType w:val="hybridMultilevel"/>
    <w:tmpl w:val="45846440"/>
    <w:lvl w:ilvl="0" w:tplc="2BC20282">
      <w:start w:val="1"/>
      <w:numFmt w:val="decimal"/>
      <w:lvlText w:val="%1."/>
      <w:lvlJc w:val="left"/>
      <w:pPr>
        <w:ind w:left="1508" w:hanging="975"/>
      </w:pPr>
      <w:rPr>
        <w:rFonts w:cs="Times New Roman" w:hint="default"/>
      </w:rPr>
    </w:lvl>
    <w:lvl w:ilvl="1" w:tplc="04190019" w:tentative="1">
      <w:start w:val="1"/>
      <w:numFmt w:val="lowerLetter"/>
      <w:lvlText w:val="%2."/>
      <w:lvlJc w:val="left"/>
      <w:pPr>
        <w:ind w:left="1613" w:hanging="360"/>
      </w:pPr>
      <w:rPr>
        <w:rFonts w:cs="Times New Roman"/>
      </w:rPr>
    </w:lvl>
    <w:lvl w:ilvl="2" w:tplc="0419001B" w:tentative="1">
      <w:start w:val="1"/>
      <w:numFmt w:val="lowerRoman"/>
      <w:lvlText w:val="%3."/>
      <w:lvlJc w:val="right"/>
      <w:pPr>
        <w:ind w:left="2333" w:hanging="180"/>
      </w:pPr>
      <w:rPr>
        <w:rFonts w:cs="Times New Roman"/>
      </w:rPr>
    </w:lvl>
    <w:lvl w:ilvl="3" w:tplc="0419000F" w:tentative="1">
      <w:start w:val="1"/>
      <w:numFmt w:val="decimal"/>
      <w:lvlText w:val="%4."/>
      <w:lvlJc w:val="left"/>
      <w:pPr>
        <w:ind w:left="3053" w:hanging="360"/>
      </w:pPr>
      <w:rPr>
        <w:rFonts w:cs="Times New Roman"/>
      </w:rPr>
    </w:lvl>
    <w:lvl w:ilvl="4" w:tplc="04190019" w:tentative="1">
      <w:start w:val="1"/>
      <w:numFmt w:val="lowerLetter"/>
      <w:lvlText w:val="%5."/>
      <w:lvlJc w:val="left"/>
      <w:pPr>
        <w:ind w:left="3773" w:hanging="360"/>
      </w:pPr>
      <w:rPr>
        <w:rFonts w:cs="Times New Roman"/>
      </w:rPr>
    </w:lvl>
    <w:lvl w:ilvl="5" w:tplc="0419001B" w:tentative="1">
      <w:start w:val="1"/>
      <w:numFmt w:val="lowerRoman"/>
      <w:lvlText w:val="%6."/>
      <w:lvlJc w:val="right"/>
      <w:pPr>
        <w:ind w:left="4493" w:hanging="180"/>
      </w:pPr>
      <w:rPr>
        <w:rFonts w:cs="Times New Roman"/>
      </w:rPr>
    </w:lvl>
    <w:lvl w:ilvl="6" w:tplc="0419000F" w:tentative="1">
      <w:start w:val="1"/>
      <w:numFmt w:val="decimal"/>
      <w:lvlText w:val="%7."/>
      <w:lvlJc w:val="left"/>
      <w:pPr>
        <w:ind w:left="5213" w:hanging="360"/>
      </w:pPr>
      <w:rPr>
        <w:rFonts w:cs="Times New Roman"/>
      </w:rPr>
    </w:lvl>
    <w:lvl w:ilvl="7" w:tplc="04190019" w:tentative="1">
      <w:start w:val="1"/>
      <w:numFmt w:val="lowerLetter"/>
      <w:lvlText w:val="%8."/>
      <w:lvlJc w:val="left"/>
      <w:pPr>
        <w:ind w:left="5933" w:hanging="360"/>
      </w:pPr>
      <w:rPr>
        <w:rFonts w:cs="Times New Roman"/>
      </w:rPr>
    </w:lvl>
    <w:lvl w:ilvl="8" w:tplc="0419001B" w:tentative="1">
      <w:start w:val="1"/>
      <w:numFmt w:val="lowerRoman"/>
      <w:lvlText w:val="%9."/>
      <w:lvlJc w:val="right"/>
      <w:pPr>
        <w:ind w:left="6653" w:hanging="180"/>
      </w:pPr>
      <w:rPr>
        <w:rFonts w:cs="Times New Roman"/>
      </w:rPr>
    </w:lvl>
  </w:abstractNum>
  <w:abstractNum w:abstractNumId="9">
    <w:nsid w:val="567A5A09"/>
    <w:multiLevelType w:val="hybridMultilevel"/>
    <w:tmpl w:val="BF688360"/>
    <w:lvl w:ilvl="0" w:tplc="FEAE00DE">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D9701B9"/>
    <w:multiLevelType w:val="hybridMultilevel"/>
    <w:tmpl w:val="B0009B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9FE6320"/>
    <w:multiLevelType w:val="hybridMultilevel"/>
    <w:tmpl w:val="2C0ADE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D1323FE"/>
    <w:multiLevelType w:val="hybridMultilevel"/>
    <w:tmpl w:val="1BE2FE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A47"/>
    <w:rsid w:val="000273F8"/>
    <w:rsid w:val="00077D91"/>
    <w:rsid w:val="0008663B"/>
    <w:rsid w:val="000C4D99"/>
    <w:rsid w:val="00113142"/>
    <w:rsid w:val="001B4A47"/>
    <w:rsid w:val="001D2396"/>
    <w:rsid w:val="002150DB"/>
    <w:rsid w:val="00216C95"/>
    <w:rsid w:val="002C175F"/>
    <w:rsid w:val="002C4E29"/>
    <w:rsid w:val="0030151E"/>
    <w:rsid w:val="00330CE9"/>
    <w:rsid w:val="00332DA0"/>
    <w:rsid w:val="00354DB1"/>
    <w:rsid w:val="00384961"/>
    <w:rsid w:val="003F7051"/>
    <w:rsid w:val="004134FF"/>
    <w:rsid w:val="00433FD9"/>
    <w:rsid w:val="00464BC0"/>
    <w:rsid w:val="00473ACC"/>
    <w:rsid w:val="004C116C"/>
    <w:rsid w:val="004C3C79"/>
    <w:rsid w:val="00512262"/>
    <w:rsid w:val="00522820"/>
    <w:rsid w:val="00575929"/>
    <w:rsid w:val="005A057F"/>
    <w:rsid w:val="005A278B"/>
    <w:rsid w:val="005B6B69"/>
    <w:rsid w:val="005C09E4"/>
    <w:rsid w:val="005D5CB5"/>
    <w:rsid w:val="005E0EEE"/>
    <w:rsid w:val="005F7F58"/>
    <w:rsid w:val="006210B6"/>
    <w:rsid w:val="006C08D2"/>
    <w:rsid w:val="006E2E25"/>
    <w:rsid w:val="006E6B60"/>
    <w:rsid w:val="00722B31"/>
    <w:rsid w:val="00733170"/>
    <w:rsid w:val="00773C59"/>
    <w:rsid w:val="007B1D94"/>
    <w:rsid w:val="007D5D50"/>
    <w:rsid w:val="007F61A3"/>
    <w:rsid w:val="00815FD5"/>
    <w:rsid w:val="00845785"/>
    <w:rsid w:val="0086781D"/>
    <w:rsid w:val="00886637"/>
    <w:rsid w:val="00933814"/>
    <w:rsid w:val="00A42DC9"/>
    <w:rsid w:val="00AB148E"/>
    <w:rsid w:val="00AE7437"/>
    <w:rsid w:val="00B11A36"/>
    <w:rsid w:val="00B3133D"/>
    <w:rsid w:val="00B82581"/>
    <w:rsid w:val="00B82E8F"/>
    <w:rsid w:val="00BD23B0"/>
    <w:rsid w:val="00C45928"/>
    <w:rsid w:val="00C45977"/>
    <w:rsid w:val="00C5407A"/>
    <w:rsid w:val="00C6228F"/>
    <w:rsid w:val="00C71CDD"/>
    <w:rsid w:val="00C96F64"/>
    <w:rsid w:val="00CD4EB4"/>
    <w:rsid w:val="00CF02C7"/>
    <w:rsid w:val="00D242AD"/>
    <w:rsid w:val="00D54B21"/>
    <w:rsid w:val="00D7378F"/>
    <w:rsid w:val="00D768D0"/>
    <w:rsid w:val="00D82F2C"/>
    <w:rsid w:val="00DA78E1"/>
    <w:rsid w:val="00DB2137"/>
    <w:rsid w:val="00DB304A"/>
    <w:rsid w:val="00E51F26"/>
    <w:rsid w:val="00E72F41"/>
    <w:rsid w:val="00EC0419"/>
    <w:rsid w:val="00F357BF"/>
    <w:rsid w:val="00F60FE8"/>
    <w:rsid w:val="00F701BC"/>
    <w:rsid w:val="00F8515B"/>
    <w:rsid w:val="00FB5F0F"/>
    <w:rsid w:val="00FC4789"/>
    <w:rsid w:val="00FD1303"/>
    <w:rsid w:val="00FE2FA7"/>
    <w:rsid w:val="00FE7463"/>
    <w:rsid w:val="00FF3D8A"/>
    <w:rsid w:val="00FF6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4A47"/>
    <w:rPr>
      <w:sz w:val="20"/>
      <w:szCs w:val="20"/>
    </w:rPr>
  </w:style>
  <w:style w:type="paragraph" w:styleId="Heading1">
    <w:name w:val="heading 1"/>
    <w:basedOn w:val="Normal"/>
    <w:next w:val="Normal"/>
    <w:link w:val="Heading1Char"/>
    <w:uiPriority w:val="99"/>
    <w:qFormat/>
    <w:rsid w:val="001B4A47"/>
    <w:pPr>
      <w:keepNext/>
      <w:snapToGrid w:val="0"/>
      <w:spacing w:before="20" w:line="259" w:lineRule="auto"/>
      <w:jc w:val="center"/>
      <w:outlineLvl w:val="0"/>
    </w:pPr>
    <w:rPr>
      <w:sz w:val="28"/>
      <w:u w:val="single"/>
    </w:rPr>
  </w:style>
  <w:style w:type="paragraph" w:styleId="Heading2">
    <w:name w:val="heading 2"/>
    <w:basedOn w:val="Normal"/>
    <w:next w:val="Normal"/>
    <w:link w:val="Heading2Char"/>
    <w:uiPriority w:val="99"/>
    <w:qFormat/>
    <w:rsid w:val="001B4A47"/>
    <w:pPr>
      <w:keepNext/>
      <w:snapToGrid w:val="0"/>
      <w:spacing w:line="360" w:lineRule="auto"/>
      <w:ind w:left="5812"/>
      <w:jc w:val="both"/>
      <w:outlineLvl w:val="1"/>
    </w:pPr>
    <w:rPr>
      <w:sz w:val="28"/>
    </w:rPr>
  </w:style>
  <w:style w:type="paragraph" w:styleId="Heading3">
    <w:name w:val="heading 3"/>
    <w:basedOn w:val="Normal"/>
    <w:next w:val="Normal"/>
    <w:link w:val="Heading3Char"/>
    <w:uiPriority w:val="99"/>
    <w:qFormat/>
    <w:rsid w:val="001B4A47"/>
    <w:pPr>
      <w:keepNext/>
      <w:snapToGrid w:val="0"/>
      <w:spacing w:before="260"/>
      <w:jc w:val="both"/>
      <w:outlineLvl w:val="2"/>
    </w:pPr>
    <w:rPr>
      <w:sz w:val="28"/>
    </w:rPr>
  </w:style>
  <w:style w:type="paragraph" w:styleId="Heading6">
    <w:name w:val="heading 6"/>
    <w:basedOn w:val="Normal"/>
    <w:next w:val="Normal"/>
    <w:link w:val="Heading6Char"/>
    <w:uiPriority w:val="99"/>
    <w:qFormat/>
    <w:rsid w:val="001B4A47"/>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4A47"/>
    <w:rPr>
      <w:rFonts w:cs="Times New Roman"/>
      <w:sz w:val="28"/>
      <w:u w:val="single"/>
    </w:rPr>
  </w:style>
  <w:style w:type="character" w:customStyle="1" w:styleId="Heading2Char">
    <w:name w:val="Heading 2 Char"/>
    <w:basedOn w:val="DefaultParagraphFont"/>
    <w:link w:val="Heading2"/>
    <w:uiPriority w:val="99"/>
    <w:semiHidden/>
    <w:locked/>
    <w:rsid w:val="001B4A47"/>
    <w:rPr>
      <w:rFonts w:cs="Times New Roman"/>
      <w:sz w:val="28"/>
    </w:rPr>
  </w:style>
  <w:style w:type="character" w:customStyle="1" w:styleId="Heading3Char">
    <w:name w:val="Heading 3 Char"/>
    <w:basedOn w:val="DefaultParagraphFont"/>
    <w:link w:val="Heading3"/>
    <w:uiPriority w:val="99"/>
    <w:semiHidden/>
    <w:locked/>
    <w:rsid w:val="001B4A47"/>
    <w:rPr>
      <w:rFonts w:cs="Times New Roman"/>
      <w:sz w:val="28"/>
    </w:rPr>
  </w:style>
  <w:style w:type="character" w:customStyle="1" w:styleId="Heading6Char">
    <w:name w:val="Heading 6 Char"/>
    <w:basedOn w:val="DefaultParagraphFont"/>
    <w:link w:val="Heading6"/>
    <w:uiPriority w:val="99"/>
    <w:semiHidden/>
    <w:locked/>
    <w:rsid w:val="001B4A47"/>
    <w:rPr>
      <w:rFonts w:ascii="Calibri" w:hAnsi="Calibri" w:cs="Times New Roman"/>
      <w:b/>
      <w:bCs/>
      <w:sz w:val="22"/>
      <w:szCs w:val="22"/>
    </w:rPr>
  </w:style>
  <w:style w:type="paragraph" w:styleId="NormalWeb">
    <w:name w:val="Normal (Web)"/>
    <w:basedOn w:val="Normal"/>
    <w:uiPriority w:val="99"/>
    <w:rsid w:val="001B4A47"/>
    <w:pPr>
      <w:suppressAutoHyphens/>
      <w:ind w:left="480" w:right="480"/>
      <w:jc w:val="both"/>
    </w:pPr>
    <w:rPr>
      <w:rFonts w:cs="Arial"/>
      <w:color w:val="202020"/>
      <w:lang w:eastAsia="ar-SA"/>
    </w:rPr>
  </w:style>
  <w:style w:type="paragraph" w:styleId="Header">
    <w:name w:val="header"/>
    <w:basedOn w:val="Normal"/>
    <w:link w:val="HeaderChar"/>
    <w:uiPriority w:val="99"/>
    <w:rsid w:val="001B4A47"/>
    <w:pPr>
      <w:tabs>
        <w:tab w:val="center" w:pos="4677"/>
        <w:tab w:val="right" w:pos="9355"/>
      </w:tabs>
    </w:pPr>
  </w:style>
  <w:style w:type="character" w:customStyle="1" w:styleId="HeaderChar">
    <w:name w:val="Header Char"/>
    <w:basedOn w:val="DefaultParagraphFont"/>
    <w:link w:val="Header"/>
    <w:uiPriority w:val="99"/>
    <w:locked/>
    <w:rsid w:val="001B4A47"/>
    <w:rPr>
      <w:rFonts w:cs="Times New Roman"/>
    </w:rPr>
  </w:style>
  <w:style w:type="paragraph" w:styleId="Footer">
    <w:name w:val="footer"/>
    <w:basedOn w:val="Normal"/>
    <w:link w:val="FooterChar"/>
    <w:uiPriority w:val="99"/>
    <w:rsid w:val="001B4A47"/>
    <w:pPr>
      <w:tabs>
        <w:tab w:val="center" w:pos="4677"/>
        <w:tab w:val="right" w:pos="9355"/>
      </w:tabs>
    </w:pPr>
  </w:style>
  <w:style w:type="character" w:customStyle="1" w:styleId="FooterChar">
    <w:name w:val="Footer Char"/>
    <w:basedOn w:val="DefaultParagraphFont"/>
    <w:link w:val="Footer"/>
    <w:uiPriority w:val="99"/>
    <w:locked/>
    <w:rsid w:val="001B4A47"/>
    <w:rPr>
      <w:rFonts w:cs="Times New Roman"/>
    </w:rPr>
  </w:style>
  <w:style w:type="paragraph" w:styleId="BodyTextIndent">
    <w:name w:val="Body Text Indent"/>
    <w:basedOn w:val="Normal"/>
    <w:link w:val="BodyTextIndentChar"/>
    <w:uiPriority w:val="99"/>
    <w:rsid w:val="001B4A47"/>
    <w:pPr>
      <w:ind w:firstLine="720"/>
      <w:jc w:val="both"/>
    </w:pPr>
    <w:rPr>
      <w:sz w:val="28"/>
    </w:rPr>
  </w:style>
  <w:style w:type="character" w:customStyle="1" w:styleId="BodyTextIndentChar">
    <w:name w:val="Body Text Indent Char"/>
    <w:basedOn w:val="DefaultParagraphFont"/>
    <w:link w:val="BodyTextIndent"/>
    <w:uiPriority w:val="99"/>
    <w:locked/>
    <w:rsid w:val="001B4A47"/>
    <w:rPr>
      <w:rFonts w:cs="Times New Roman"/>
      <w:sz w:val="28"/>
    </w:rPr>
  </w:style>
  <w:style w:type="paragraph" w:styleId="BodyTextIndent2">
    <w:name w:val="Body Text Indent 2"/>
    <w:basedOn w:val="Normal"/>
    <w:link w:val="BodyTextIndent2Char"/>
    <w:uiPriority w:val="99"/>
    <w:rsid w:val="001B4A47"/>
    <w:pPr>
      <w:ind w:firstLine="709"/>
      <w:jc w:val="both"/>
    </w:pPr>
    <w:rPr>
      <w:sz w:val="28"/>
    </w:rPr>
  </w:style>
  <w:style w:type="character" w:customStyle="1" w:styleId="BodyTextIndent2Char">
    <w:name w:val="Body Text Indent 2 Char"/>
    <w:basedOn w:val="DefaultParagraphFont"/>
    <w:link w:val="BodyTextIndent2"/>
    <w:uiPriority w:val="99"/>
    <w:locked/>
    <w:rsid w:val="001B4A47"/>
    <w:rPr>
      <w:rFonts w:cs="Times New Roman"/>
      <w:sz w:val="28"/>
    </w:rPr>
  </w:style>
  <w:style w:type="paragraph" w:styleId="BalloonText">
    <w:name w:val="Balloon Text"/>
    <w:basedOn w:val="Normal"/>
    <w:link w:val="BalloonTextChar"/>
    <w:uiPriority w:val="99"/>
    <w:rsid w:val="001B4A47"/>
    <w:rPr>
      <w:rFonts w:ascii="Tahoma" w:hAnsi="Tahoma" w:cs="Tahoma"/>
      <w:sz w:val="16"/>
      <w:szCs w:val="16"/>
    </w:rPr>
  </w:style>
  <w:style w:type="character" w:customStyle="1" w:styleId="BalloonTextChar">
    <w:name w:val="Balloon Text Char"/>
    <w:basedOn w:val="DefaultParagraphFont"/>
    <w:link w:val="BalloonText"/>
    <w:uiPriority w:val="99"/>
    <w:locked/>
    <w:rsid w:val="001B4A47"/>
    <w:rPr>
      <w:rFonts w:ascii="Tahoma" w:hAnsi="Tahoma" w:cs="Tahoma"/>
      <w:sz w:val="16"/>
      <w:szCs w:val="16"/>
    </w:rPr>
  </w:style>
  <w:style w:type="paragraph" w:customStyle="1" w:styleId="-">
    <w:name w:val="Таблица-текст"/>
    <w:basedOn w:val="Normal"/>
    <w:uiPriority w:val="99"/>
    <w:rsid w:val="001B4A47"/>
    <w:pPr>
      <w:suppressAutoHyphens/>
      <w:spacing w:after="40"/>
    </w:pPr>
    <w:rPr>
      <w:rFonts w:ascii="Arial" w:hAnsi="Arial"/>
      <w:color w:val="000000"/>
      <w:sz w:val="22"/>
      <w:szCs w:val="24"/>
      <w:lang w:eastAsia="ar-SA"/>
    </w:rPr>
  </w:style>
  <w:style w:type="paragraph" w:customStyle="1" w:styleId="ConsNormal">
    <w:name w:val="ConsNormal"/>
    <w:uiPriority w:val="99"/>
    <w:rsid w:val="001B4A47"/>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B4A47"/>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1B4A47"/>
    <w:pPr>
      <w:widowControl w:val="0"/>
      <w:autoSpaceDE w:val="0"/>
      <w:autoSpaceDN w:val="0"/>
      <w:ind w:firstLine="720"/>
    </w:pPr>
    <w:rPr>
      <w:sz w:val="24"/>
      <w:szCs w:val="24"/>
    </w:rPr>
  </w:style>
  <w:style w:type="character" w:customStyle="1" w:styleId="apple-style-span">
    <w:name w:val="apple-style-span"/>
    <w:basedOn w:val="DefaultParagraphFont"/>
    <w:uiPriority w:val="99"/>
    <w:rsid w:val="001B4A47"/>
    <w:rPr>
      <w:rFonts w:cs="Times New Roman"/>
    </w:rPr>
  </w:style>
  <w:style w:type="paragraph" w:styleId="BodyText">
    <w:name w:val="Body Text"/>
    <w:aliases w:val="text,Body Text2"/>
    <w:basedOn w:val="Normal"/>
    <w:link w:val="BodyTextChar"/>
    <w:uiPriority w:val="99"/>
    <w:rsid w:val="001D2396"/>
    <w:pPr>
      <w:spacing w:after="120" w:line="276" w:lineRule="auto"/>
    </w:pPr>
    <w:rPr>
      <w:rFonts w:ascii="Calibri" w:hAnsi="Calibri"/>
      <w:sz w:val="22"/>
      <w:szCs w:val="22"/>
    </w:rPr>
  </w:style>
  <w:style w:type="character" w:customStyle="1" w:styleId="BodyTextChar">
    <w:name w:val="Body Text Char"/>
    <w:aliases w:val="text Char,Body Text2 Char"/>
    <w:basedOn w:val="DefaultParagraphFont"/>
    <w:link w:val="BodyText"/>
    <w:uiPriority w:val="99"/>
    <w:locked/>
    <w:rsid w:val="001D2396"/>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158302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12</Pages>
  <Words>4334</Words>
  <Characters>24708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Your User Name</cp:lastModifiedBy>
  <cp:revision>12</cp:revision>
  <cp:lastPrinted>2013-08-08T05:44:00Z</cp:lastPrinted>
  <dcterms:created xsi:type="dcterms:W3CDTF">2013-05-23T11:49:00Z</dcterms:created>
  <dcterms:modified xsi:type="dcterms:W3CDTF">2013-08-08T05:45:00Z</dcterms:modified>
</cp:coreProperties>
</file>