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B4" w:rsidRPr="00FA27B4" w:rsidRDefault="002767B4" w:rsidP="00FA27B4">
      <w:pPr>
        <w:tabs>
          <w:tab w:val="left" w:pos="1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7B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767B4" w:rsidRPr="00FA27B4" w:rsidRDefault="002767B4" w:rsidP="00FA27B4">
      <w:pPr>
        <w:tabs>
          <w:tab w:val="left" w:pos="1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7B4">
        <w:rPr>
          <w:rFonts w:ascii="Times New Roman" w:hAnsi="Times New Roman"/>
          <w:b/>
          <w:sz w:val="24"/>
          <w:szCs w:val="24"/>
        </w:rPr>
        <w:t>АДМИНИСТРАЦИИ</w:t>
      </w:r>
    </w:p>
    <w:p w:rsidR="002767B4" w:rsidRPr="00FA27B4" w:rsidRDefault="002767B4" w:rsidP="00FA27B4">
      <w:pPr>
        <w:tabs>
          <w:tab w:val="left" w:pos="2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7B4">
        <w:rPr>
          <w:rFonts w:ascii="Times New Roman" w:hAnsi="Times New Roman"/>
          <w:b/>
          <w:sz w:val="24"/>
          <w:szCs w:val="24"/>
        </w:rPr>
        <w:t>МУНИЦИПАЛЬНОГО   ОБРАЗОВАНИЯ</w:t>
      </w:r>
    </w:p>
    <w:p w:rsidR="002767B4" w:rsidRPr="00FA27B4" w:rsidRDefault="002767B4" w:rsidP="00FA27B4">
      <w:pPr>
        <w:tabs>
          <w:tab w:val="left" w:pos="2400"/>
          <w:tab w:val="left" w:pos="2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7B4">
        <w:rPr>
          <w:rFonts w:ascii="Times New Roman" w:hAnsi="Times New Roman"/>
          <w:b/>
          <w:sz w:val="24"/>
          <w:szCs w:val="24"/>
        </w:rPr>
        <w:t>« КАРАЛАТСКИЙ   СЕЛЬСОВЕТ»</w:t>
      </w:r>
    </w:p>
    <w:p w:rsidR="002767B4" w:rsidRPr="00FA27B4" w:rsidRDefault="002767B4" w:rsidP="00FA27B4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7B4">
        <w:rPr>
          <w:rFonts w:ascii="Times New Roman" w:hAnsi="Times New Roman"/>
          <w:b/>
          <w:sz w:val="24"/>
          <w:szCs w:val="24"/>
        </w:rPr>
        <w:t>Камызякского района  Астраханской  области</w:t>
      </w:r>
    </w:p>
    <w:p w:rsidR="002767B4" w:rsidRPr="00FA27B4" w:rsidRDefault="002767B4" w:rsidP="00FA27B4">
      <w:pPr>
        <w:spacing w:after="0"/>
        <w:rPr>
          <w:rFonts w:ascii="Times New Roman" w:hAnsi="Times New Roman"/>
          <w:sz w:val="24"/>
          <w:szCs w:val="24"/>
        </w:rPr>
      </w:pPr>
    </w:p>
    <w:p w:rsidR="002767B4" w:rsidRPr="00FA27B4" w:rsidRDefault="002767B4" w:rsidP="00FA2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 марта </w:t>
      </w:r>
      <w:r w:rsidRPr="00FA27B4">
        <w:rPr>
          <w:rFonts w:ascii="Times New Roman" w:hAnsi="Times New Roman"/>
          <w:sz w:val="24"/>
          <w:szCs w:val="24"/>
        </w:rPr>
        <w:t xml:space="preserve">2014 года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27B4">
        <w:rPr>
          <w:rFonts w:ascii="Times New Roman" w:hAnsi="Times New Roman"/>
          <w:sz w:val="24"/>
          <w:szCs w:val="24"/>
        </w:rPr>
        <w:t xml:space="preserve">          №  </w:t>
      </w:r>
      <w:r>
        <w:rPr>
          <w:rFonts w:ascii="Times New Roman" w:hAnsi="Times New Roman"/>
          <w:sz w:val="24"/>
          <w:szCs w:val="24"/>
        </w:rPr>
        <w:t>39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67B4" w:rsidRPr="00FA27B4" w:rsidRDefault="002767B4" w:rsidP="00FA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7B4">
        <w:rPr>
          <w:rFonts w:ascii="Times New Roman" w:hAnsi="Times New Roman"/>
          <w:b/>
          <w:bCs/>
          <w:sz w:val="24"/>
          <w:szCs w:val="24"/>
        </w:rPr>
        <w:t>Об утверждении порядка осуществления ведомственного</w:t>
      </w:r>
    </w:p>
    <w:p w:rsidR="002767B4" w:rsidRPr="00FA27B4" w:rsidRDefault="002767B4" w:rsidP="00FA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7B4">
        <w:rPr>
          <w:rFonts w:ascii="Times New Roman" w:hAnsi="Times New Roman"/>
          <w:b/>
          <w:bCs/>
          <w:sz w:val="24"/>
          <w:szCs w:val="24"/>
        </w:rPr>
        <w:t>контроля в сфере закупок товаров, работ, услуг</w:t>
      </w:r>
    </w:p>
    <w:p w:rsidR="002767B4" w:rsidRPr="00FA27B4" w:rsidRDefault="002767B4" w:rsidP="00FA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7B4">
        <w:rPr>
          <w:rFonts w:ascii="Times New Roman" w:hAnsi="Times New Roman"/>
          <w:b/>
          <w:bCs/>
          <w:sz w:val="24"/>
          <w:szCs w:val="24"/>
        </w:rPr>
        <w:t>для обеспечения муниципальных нужд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FA27B4">
          <w:rPr>
            <w:rFonts w:ascii="Times New Roman" w:hAnsi="Times New Roman"/>
            <w:color w:val="0000FF"/>
            <w:sz w:val="24"/>
            <w:szCs w:val="24"/>
          </w:rPr>
          <w:t>статьей 100</w:t>
        </w:r>
      </w:hyperlink>
      <w:r w:rsidRPr="00FA27B4">
        <w:rPr>
          <w:rFonts w:ascii="Times New Roman" w:hAnsi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ar30" w:history="1">
        <w:r w:rsidRPr="00FA27B4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FA27B4">
        <w:rPr>
          <w:rFonts w:ascii="Times New Roman" w:hAnsi="Times New Roman"/>
          <w:sz w:val="24"/>
          <w:szCs w:val="24"/>
        </w:rPr>
        <w:t xml:space="preserve"> осуществления ведомственного контроля в сфере закупок товаров, работ, услуг для обеспечения муниципальных нужд.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FA27B4">
        <w:rPr>
          <w:rFonts w:ascii="Times New Roman" w:hAnsi="Times New Roman"/>
          <w:sz w:val="24"/>
          <w:szCs w:val="24"/>
        </w:rPr>
        <w:t xml:space="preserve"> настоящее Постановление в </w:t>
      </w:r>
      <w:r>
        <w:rPr>
          <w:rFonts w:ascii="Times New Roman" w:hAnsi="Times New Roman"/>
          <w:sz w:val="24"/>
          <w:szCs w:val="24"/>
        </w:rPr>
        <w:t>установленном порядке.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3. Направить настоящее Постановление администрации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 w:rsidRPr="00FA27B4">
          <w:rPr>
            <w:rFonts w:ascii="Times New Roman" w:hAnsi="Times New Roman"/>
            <w:sz w:val="24"/>
            <w:szCs w:val="24"/>
          </w:rPr>
          <w:t>2014 г</w:t>
        </w:r>
      </w:smartTag>
      <w:r w:rsidRPr="00FA27B4">
        <w:rPr>
          <w:rFonts w:ascii="Times New Roman" w:hAnsi="Times New Roman"/>
          <w:sz w:val="24"/>
          <w:szCs w:val="24"/>
        </w:rPr>
        <w:t>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7B4" w:rsidRPr="00FA27B4" w:rsidRDefault="002767B4" w:rsidP="00FA27B4">
      <w:pPr>
        <w:tabs>
          <w:tab w:val="left" w:pos="1180"/>
        </w:tabs>
        <w:spacing w:after="0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           </w:t>
      </w:r>
    </w:p>
    <w:p w:rsidR="002767B4" w:rsidRPr="00FA27B4" w:rsidRDefault="002767B4" w:rsidP="00FA27B4">
      <w:pPr>
        <w:tabs>
          <w:tab w:val="left" w:pos="1180"/>
        </w:tabs>
        <w:spacing w:after="0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Глава    муниципального  образования</w:t>
      </w:r>
    </w:p>
    <w:p w:rsidR="002767B4" w:rsidRPr="00FA27B4" w:rsidRDefault="002767B4" w:rsidP="00FA27B4">
      <w:pPr>
        <w:tabs>
          <w:tab w:val="left" w:pos="1180"/>
        </w:tabs>
        <w:spacing w:after="0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   «Каралатский  сельсовет»                                                А.В.Сущев</w:t>
      </w:r>
    </w:p>
    <w:p w:rsidR="002767B4" w:rsidRPr="00FA27B4" w:rsidRDefault="002767B4" w:rsidP="00FA27B4">
      <w:pPr>
        <w:rPr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5"/>
      <w:bookmarkEnd w:id="0"/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Утвержден</w:t>
      </w:r>
    </w:p>
    <w:p w:rsidR="00276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«Каралатский сельсовет»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от 03.03</w:t>
      </w:r>
      <w:r w:rsidRPr="00FA27B4">
        <w:rPr>
          <w:rFonts w:ascii="Times New Roman" w:hAnsi="Times New Roman"/>
          <w:sz w:val="24"/>
          <w:szCs w:val="24"/>
        </w:rPr>
        <w:t>.2014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0"/>
      <w:bookmarkEnd w:id="1"/>
      <w:r w:rsidRPr="00FA27B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7B4">
        <w:rPr>
          <w:rFonts w:ascii="Times New Roman" w:hAnsi="Times New Roman"/>
          <w:b/>
          <w:bCs/>
          <w:sz w:val="24"/>
          <w:szCs w:val="24"/>
        </w:rPr>
        <w:t>ОСУЩЕСТВЛЕНИЯ ВЕДОМСТВЕННОГО КОНТРОЛЯ В СФЕРЕ ЗАКУПОК ТОВАРОВ, РАБОТ, УСЛУГ ДЛЯ ОБЕСПЕЧЕНИЯ МУНИЦИПАЛЬНЫХ НУЖД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34"/>
      <w:bookmarkEnd w:id="2"/>
      <w:r w:rsidRPr="00FA27B4">
        <w:rPr>
          <w:rFonts w:ascii="Times New Roman" w:hAnsi="Times New Roman"/>
          <w:sz w:val="24"/>
          <w:szCs w:val="24"/>
        </w:rPr>
        <w:t>I. Общие положения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1. Настоящий Порядок устанавливает правила осуществления администрацией «Каралатский сельсовет», осуществляющей функции и полномочия учредителя (далее - орган ведомственного контроля) в отношении подведомственных муниципальных организаций муниципального образования, а также являющимися главными распорядителями средств бюджета в отношении подведомственных муниципальных казенных учреждений муниципального, ведомственного контроля в сфере закупок товаров, работ, услуг для обеспечения муниципальных нужд (далее соответственно - закупка, Порядок).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2. Субъектами ведомственного контроля являются подведомственные органам ведомственного контроля Учреждения (далее - субъекты контроля).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3. Предметом ведомственного контроля является соблюдение субъектами контроля законодательства Российской Федерации и иных нормативных правовых актов о контрактной системе в сфере закупок.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4. Задачами ведомственного контроля являются предупреждение, выявление и пресечение нарушений законодательства Российской Федерации и иных нормативных правовых актов о контрактной системе в сфере закупок.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5. Ведомственный контроль осуществляется посредством проведения плановых и внеплановых проверок. Проверки могут быть выездными или документарными.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6. Решения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(приказом) руководителя органа ведомственного контроля либо уполномоченным лицом.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3"/>
      <w:bookmarkEnd w:id="3"/>
      <w:r w:rsidRPr="00FA27B4">
        <w:rPr>
          <w:rFonts w:ascii="Times New Roman" w:hAnsi="Times New Roman"/>
          <w:sz w:val="24"/>
          <w:szCs w:val="24"/>
        </w:rPr>
        <w:t>II. Порядок организации и проведения проверок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7. Плановые проверки проводятся в соответствии с планом проверок, утвержденным руководителем органа ведомственного контроля или уполномоченным им должностным лицом органа ведомственного контроля. В отношении каждого субъекта контроля плановые проверки проводятся не чаще чем один раз в квартал.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8. </w:t>
      </w:r>
      <w:hyperlink w:anchor="Par132" w:history="1">
        <w:r w:rsidRPr="00FA27B4">
          <w:rPr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FA27B4">
        <w:rPr>
          <w:rFonts w:ascii="Times New Roman" w:hAnsi="Times New Roman"/>
          <w:sz w:val="24"/>
          <w:szCs w:val="24"/>
        </w:rPr>
        <w:t xml:space="preserve"> проверок составляется согласно форме, приведенной в приложении к настоящему Порядку, и должен содержать: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1) наименование органа ведомственного контроля;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2) наименование, ИНН и адрес местонахождения субъекта контроля, в отношении которого планируется проведение проверки;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3) предмет проверки;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4) форма проведения проверки (выездная, документарная);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5) сроки проведения проверки.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9. План проверок утверждается на очередной календарный год не позднее 15 декабря года, предшествующего году, на который разрабатывается план проверок.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План проверок, а также вносимые в него изменения размещаются в единой информационной системе в сфере закупок (далее - ЕИС) и на официальном сайте органа ведомственного контроля в сети "Интернет" не позднее пяти рабочих дней со дня их утверждения.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10. Внеплановая проверка проводится: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- в случае поступления (наличия) информации о нарушении законодательства Российской Федерации и иных нормативных правовых актов о контрактной системе в сфере закупок, в том числе информации, полученной в результате анализа сведений, содержащихся в ЕИС;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- в целях контроля за исполнением предписаний об устранении нарушений, выданных контрольным органом в сфере закупок.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11. Проведение плановой или внеплановой проверки осуществляется комиссией органа ведомственного контроля по проведению проверки (далее - комиссия) на основании распоряжения (приказа) руководителя органа ведомственного контроля или уполномоченного им должностного лица органа ведомственного контроля о проведении проверки.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12. В состав комиссии должно входить не менее трех человек. Комиссию возглавляет председатель комиссии. Орган ведомственного контроля в случае необходимости вправе обратиться в органы прокуратуры, правоохранительные и иные органы власти с предложением о включении в состав комиссии должностных лиц таких органов. В состав комиссии могут быть включены члены общественных советов при органе ведомственного контроля, представители общественных объединений и объединений юридических лиц.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13. Распоряжение (приказ) о проведении проверки должен содержать следующие сведения: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1) наименование органа ведомственного контроля;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2) состав комиссии с указанием фамилии, имени, отчества (при наличии) и должности каждого члена комиссии;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3) предмет проверки (круг вопросов);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4) наименование субъекта контроля;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5) 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6) вид проверки (выездная или документарная проверка);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7) проверяемый период;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8) дату начала и дату окончания проведения проверки (продолжительность проверки не может быть более 15 календарных дней);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9) сроки, в течение которых проводится заседание комиссии и составляется протокол по результатам проведения проверки.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14. Орган ведомственного контроля уведомляет субъект контроля о проведении проверки путем направления уведомления о проведении проверки и копии распоряжения (приказа)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15. Уведомление о проведении проверки должно содержать следующие сведения: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1) предмет проверки (круг вопросов);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2) форма проверки (выездная или документарная проверка);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3) цель и основания проведения проверки;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4) дату начала и дату окончаний проведения проверки;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5) проверяемый период;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6) запрос к субъекту контроля о предоставлении документов и сведений, необходимых для осуществления проверки (перечень).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16. При проведении проверки члены комиссии имеют право: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1) истребовать необходимые для проведения проверки документы и сведения,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2) получать необходимые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17. Результаты проведенной проверки рассматриваются на заседании комиссии. Субъект контроля уведомляется о проведении заседания комиссии не позднее чем за 3 рабочих дня до даты проведения заседания.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18. Представители субъекта контроля вправе участвовать в заседании комиссии, давать пояснения и представлять документы, относящиеся к предмету проверки, а также знакомиться с материалами проверки.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19. Комиссия принимает решения большинством голосов.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20.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комиссия принимает решение о выдаче субъекту контроля акта об устранения нарушения законодательства Российской Федерации и иных нормативных правовых актов о контрактной системе в сфере закупок (далее - акт).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21. Акт должен содержать: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1) наименование органа ведомственного контроля;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2) дату и место выдачи акта;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3) состав комиссии;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4) сведения о решении комиссии, на основании которого выдается акт;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5) наименование, адрес субъекта контроля которому выдается акт;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7) указание на конкретные действия, которые должен совершить субъект контроля, которому выдан такой акт, для устранения указанного нарушения;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8) сроки, в течение которых должен быть исполнен акт;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9) сроки, в течение которых в орган ведомственного контроля должно поступить подтверждение исполнения акта субъектом контроля.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22. В случае если по результатам проверки не будут выявлены нарушения субъектом контроля законодательства Российской Федерации и иных нормативных правовых актов о контрактной системе в сфере закупок комиссия принимает решение об утверждении положительного заключения.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96"/>
      <w:bookmarkEnd w:id="4"/>
      <w:r w:rsidRPr="00FA27B4">
        <w:rPr>
          <w:rFonts w:ascii="Times New Roman" w:hAnsi="Times New Roman"/>
          <w:sz w:val="24"/>
          <w:szCs w:val="24"/>
        </w:rPr>
        <w:t>III. Оформление результатов проверки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23. Комиссией по результатам проверки в течение трех рабочих дней после окончания заседания комиссии оформляется протокол проверки, который должен содержать: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1) наименование органа ведомственного контроля;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2) информацию об основаниях проведения проверки и иную информацию, содержащуюся в приказе о проведении проверки;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3) информацию о надлежащем уведомлении субъекта контроля о проведении проверки;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4) информацию о запрошенных документах и информации у субъектов контроля;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5) информацию о предоставлении комиссии документов и информации;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6) информацию о выездных мероприятиях и проведенных осмотрах в ходе проверки;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7) информацию о результатах анализа полученных документов и информации;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8) информацию о предварительных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9) информацию о назначении заседания комиссии и уведомлении всех заинтересованных лиц, размещении уведомления в ЕИС;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10) информацию о лицах, участвующих и присутствующих в заседании комиссии;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11) информацию о ходе заседания;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12) информацию о принятых комиссией решениях, с указанием содержания таких решений и результатов голосования членов комиссии;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13) информация о выданных актах, с указанием их содержания;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14) выводы о необходимости привлечения лиц к дисциплинарной ответственности;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15) дата составления протокола;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16) иная необходимая информация и приложения.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24. Протокол проверки подписывается всеми членами комиссии, участвовавшими в проведении проверки.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25. Копия протокола проверки направляется субъектам контроля,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органа ведомственного контроля.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26. Субъект контроля, в отношении которого по результатам проведения проверки выдан акт, вправе направить комиссии, выдавшей акт, мотивированное ходатайство о продлении срока исполнения акта либо письменные возражения по фактам, изложенным в акте, которые приобщаются к материалам проверки.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Протокол проверки и выданный акт в форме электронных документов, подписанных председателем комиссии, размещаются органом ведомственного контроля в ЕИС в течение трех рабочих дней со дня их оформления. 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27. Материалы проверки хранятся органом ведомственного контроля не менее пяти лет со дня оформления протокола проверки.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5" w:name="Par125"/>
      <w:bookmarkEnd w:id="5"/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Приложение</w:t>
      </w: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к Порядку осуществления</w:t>
      </w: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ведомственного контроля</w:t>
      </w: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в сфере закупок товаров,</w:t>
      </w: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работ, услуг для обеспечения</w:t>
      </w: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муниципальных нужд</w:t>
      </w: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6" w:name="Par132"/>
      <w:bookmarkEnd w:id="6"/>
      <w:r w:rsidRPr="00FA27B4">
        <w:rPr>
          <w:rFonts w:ascii="Times New Roman" w:hAnsi="Times New Roman"/>
        </w:rPr>
        <w:t>Форма плана проведения проверок соблюдения субъектами контроля</w:t>
      </w:r>
    </w:p>
    <w:p w:rsidR="002767B4" w:rsidRPr="00FA27B4" w:rsidRDefault="002767B4" w:rsidP="00FA27B4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27B4">
        <w:rPr>
          <w:rFonts w:ascii="Times New Roman" w:hAnsi="Times New Roman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Pr="00FA27B4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2767B4" w:rsidRPr="00FA27B4" w:rsidRDefault="002767B4" w:rsidP="00FA2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>УТВЕРЖДЕН</w:t>
      </w:r>
    </w:p>
    <w:p w:rsidR="002767B4" w:rsidRPr="00FA27B4" w:rsidRDefault="002767B4" w:rsidP="00FA2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2767B4" w:rsidRPr="00FA27B4" w:rsidRDefault="002767B4" w:rsidP="00FA2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"__" ________ 20 __ г.</w:t>
      </w:r>
    </w:p>
    <w:p w:rsidR="002767B4" w:rsidRPr="00FA27B4" w:rsidRDefault="002767B4" w:rsidP="00FA2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МП</w:t>
      </w:r>
    </w:p>
    <w:p w:rsidR="002767B4" w:rsidRPr="00FA27B4" w:rsidRDefault="00276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67B4" w:rsidRPr="00FA27B4" w:rsidRDefault="002767B4" w:rsidP="00FA2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>ПЛАН</w:t>
      </w:r>
    </w:p>
    <w:p w:rsidR="002767B4" w:rsidRPr="00FA27B4" w:rsidRDefault="002767B4" w:rsidP="00FA2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767B4" w:rsidRPr="00FA27B4" w:rsidRDefault="002767B4" w:rsidP="00FA2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2767B4" w:rsidRPr="00FA27B4" w:rsidRDefault="00276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67B4" w:rsidRPr="00FA27B4" w:rsidRDefault="00276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 xml:space="preserve">    проведения проверок соблюдения субъектами контроля законодательства</w:t>
      </w:r>
    </w:p>
    <w:p w:rsidR="002767B4" w:rsidRPr="00FA27B4" w:rsidRDefault="00276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 xml:space="preserve">   Российской Федерации и иных нормативных правовых актов о контрактной</w:t>
      </w:r>
    </w:p>
    <w:p w:rsidR="002767B4" w:rsidRPr="00FA27B4" w:rsidRDefault="00276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 xml:space="preserve">       системе в сфере закупок товаров, работ, услуг для обеспечения</w:t>
      </w:r>
    </w:p>
    <w:p w:rsidR="002767B4" w:rsidRPr="00FA27B4" w:rsidRDefault="00276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7B4">
        <w:rPr>
          <w:rFonts w:ascii="Times New Roman" w:hAnsi="Times New Roman" w:cs="Times New Roman"/>
          <w:sz w:val="24"/>
          <w:szCs w:val="24"/>
        </w:rPr>
        <w:t xml:space="preserve">                       муниципальных нужд на 20 __ год</w:t>
      </w:r>
    </w:p>
    <w:p w:rsidR="002767B4" w:rsidRPr="00FA27B4" w:rsidRDefault="0027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"/>
        <w:gridCol w:w="1486"/>
        <w:gridCol w:w="1440"/>
        <w:gridCol w:w="1320"/>
        <w:gridCol w:w="1440"/>
        <w:gridCol w:w="1680"/>
        <w:gridCol w:w="1920"/>
      </w:tblGrid>
      <w:tr w:rsidR="002767B4" w:rsidRPr="00FA27B4">
        <w:trPr>
          <w:tblCellSpacing w:w="5" w:type="nil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B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B4">
              <w:rPr>
                <w:rFonts w:ascii="Times New Roman" w:hAnsi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B4">
              <w:rPr>
                <w:rFonts w:ascii="Times New Roman" w:hAnsi="Times New Roman"/>
                <w:sz w:val="24"/>
                <w:szCs w:val="24"/>
              </w:rPr>
              <w:t>ИНН субъекта контроля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B4">
              <w:rPr>
                <w:rFonts w:ascii="Times New Roman" w:hAnsi="Times New Roman"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B4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B4">
              <w:rPr>
                <w:rFonts w:ascii="Times New Roman" w:hAnsi="Times New Roman"/>
                <w:sz w:val="24"/>
                <w:szCs w:val="24"/>
              </w:rPr>
              <w:t>Форма проведения проверки (выездная, документарная)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B4">
              <w:rPr>
                <w:rFonts w:ascii="Times New Roman" w:hAnsi="Times New Roman"/>
                <w:sz w:val="24"/>
                <w:szCs w:val="24"/>
              </w:rPr>
              <w:t>Сроки поведения проверки</w:t>
            </w:r>
          </w:p>
        </w:tc>
      </w:tr>
      <w:tr w:rsidR="002767B4" w:rsidRPr="00FA27B4">
        <w:trPr>
          <w:tblCellSpacing w:w="5" w:type="nil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4" w:rsidRPr="00FA27B4" w:rsidRDefault="002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7B4" w:rsidRPr="00932209" w:rsidRDefault="002767B4">
      <w:pPr>
        <w:rPr>
          <w:rFonts w:ascii="Times New Roman" w:hAnsi="Times New Roman"/>
          <w:sz w:val="28"/>
          <w:szCs w:val="28"/>
        </w:rPr>
      </w:pPr>
    </w:p>
    <w:sectPr w:rsidR="002767B4" w:rsidRPr="00932209" w:rsidSect="00AD155B">
      <w:pgSz w:w="11905" w:h="16838"/>
      <w:pgMar w:top="71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B4" w:rsidRDefault="002767B4" w:rsidP="0030116E">
      <w:pPr>
        <w:spacing w:after="0" w:line="240" w:lineRule="auto"/>
      </w:pPr>
      <w:r>
        <w:separator/>
      </w:r>
    </w:p>
  </w:endnote>
  <w:endnote w:type="continuationSeparator" w:id="0">
    <w:p w:rsidR="002767B4" w:rsidRDefault="002767B4" w:rsidP="0030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B4" w:rsidRDefault="002767B4" w:rsidP="0030116E">
      <w:pPr>
        <w:spacing w:after="0" w:line="240" w:lineRule="auto"/>
      </w:pPr>
      <w:r>
        <w:separator/>
      </w:r>
    </w:p>
  </w:footnote>
  <w:footnote w:type="continuationSeparator" w:id="0">
    <w:p w:rsidR="002767B4" w:rsidRDefault="002767B4" w:rsidP="0030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F4"/>
    <w:rsid w:val="001157EC"/>
    <w:rsid w:val="001C1656"/>
    <w:rsid w:val="001C2434"/>
    <w:rsid w:val="002767B4"/>
    <w:rsid w:val="0030116E"/>
    <w:rsid w:val="00353905"/>
    <w:rsid w:val="00353B4C"/>
    <w:rsid w:val="004702F4"/>
    <w:rsid w:val="00606E40"/>
    <w:rsid w:val="006E7FC6"/>
    <w:rsid w:val="00762889"/>
    <w:rsid w:val="008364E7"/>
    <w:rsid w:val="008B0146"/>
    <w:rsid w:val="008F028E"/>
    <w:rsid w:val="00932209"/>
    <w:rsid w:val="00A40F2A"/>
    <w:rsid w:val="00A73407"/>
    <w:rsid w:val="00AD155B"/>
    <w:rsid w:val="00CD35E4"/>
    <w:rsid w:val="00FA1E71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2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1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1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B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D15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347762A4A7E374D591A96A111EAFD2180FD3B8B871C30171E640992DC7ADA190E476ECEE3328An1G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6</Pages>
  <Words>1997</Words>
  <Characters>11383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Your User Name</cp:lastModifiedBy>
  <cp:revision>9</cp:revision>
  <cp:lastPrinted>2014-03-03T14:11:00Z</cp:lastPrinted>
  <dcterms:created xsi:type="dcterms:W3CDTF">2014-02-16T12:06:00Z</dcterms:created>
  <dcterms:modified xsi:type="dcterms:W3CDTF">2014-03-03T14:13:00Z</dcterms:modified>
</cp:coreProperties>
</file>